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E2C" w:rsidRPr="00D7741E" w:rsidRDefault="009F42D0">
      <w:pPr>
        <w:pBdr>
          <w:top w:val="nil"/>
          <w:left w:val="nil"/>
          <w:bottom w:val="nil"/>
          <w:right w:val="nil"/>
          <w:between w:val="nil"/>
        </w:pBdr>
        <w:tabs>
          <w:tab w:val="left" w:pos="7695"/>
        </w:tabs>
        <w:spacing w:after="0"/>
        <w:rPr>
          <w:rFonts w:ascii="Times New Roman" w:eastAsia="Arial" w:hAnsi="Times New Roman"/>
          <w:b/>
          <w:color w:val="000000"/>
          <w:sz w:val="20"/>
          <w:szCs w:val="20"/>
        </w:rPr>
      </w:pPr>
      <w:r w:rsidRPr="00D7741E">
        <w:rPr>
          <w:rFonts w:ascii="Times New Roman" w:eastAsia="Arial" w:hAnsi="Times New Roman"/>
          <w:b/>
          <w:color w:val="000000"/>
          <w:sz w:val="20"/>
          <w:szCs w:val="20"/>
        </w:rPr>
        <w:t>JURNAL</w:t>
      </w:r>
      <w:r w:rsidRPr="00D7741E">
        <w:rPr>
          <w:rFonts w:ascii="Times New Roman" w:hAnsi="Times New Roman"/>
          <w:noProof/>
          <w:sz w:val="20"/>
          <w:szCs w:val="20"/>
        </w:rPr>
        <w:drawing>
          <wp:anchor distT="0" distB="0" distL="114300" distR="114300" simplePos="0" relativeHeight="251658240" behindDoc="0" locked="0" layoutInCell="1" hidden="0" allowOverlap="1">
            <wp:simplePos x="0" y="0"/>
            <wp:positionH relativeFrom="column">
              <wp:posOffset>4890770</wp:posOffset>
            </wp:positionH>
            <wp:positionV relativeFrom="paragraph">
              <wp:posOffset>-220979</wp:posOffset>
            </wp:positionV>
            <wp:extent cx="659258" cy="1085850"/>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59258" cy="1085850"/>
                    </a:xfrm>
                    <a:prstGeom prst="rect">
                      <a:avLst/>
                    </a:prstGeom>
                    <a:ln/>
                  </pic:spPr>
                </pic:pic>
              </a:graphicData>
            </a:graphic>
          </wp:anchor>
        </w:drawing>
      </w:r>
    </w:p>
    <w:p w:rsidR="00015E2C" w:rsidRPr="00D7741E" w:rsidRDefault="009F42D0">
      <w:pPr>
        <w:pBdr>
          <w:top w:val="nil"/>
          <w:left w:val="nil"/>
          <w:bottom w:val="nil"/>
          <w:right w:val="nil"/>
          <w:between w:val="nil"/>
        </w:pBdr>
        <w:tabs>
          <w:tab w:val="left" w:pos="7695"/>
        </w:tabs>
        <w:spacing w:after="0"/>
        <w:rPr>
          <w:rFonts w:ascii="Times New Roman" w:eastAsia="Arial" w:hAnsi="Times New Roman"/>
          <w:b/>
          <w:color w:val="000000"/>
          <w:sz w:val="20"/>
          <w:szCs w:val="20"/>
        </w:rPr>
      </w:pPr>
      <w:r w:rsidRPr="00D7741E">
        <w:rPr>
          <w:rFonts w:ascii="Times New Roman" w:eastAsia="Arial" w:hAnsi="Times New Roman"/>
          <w:b/>
          <w:color w:val="000000"/>
          <w:sz w:val="20"/>
          <w:szCs w:val="20"/>
        </w:rPr>
        <w:t xml:space="preserve">PENGABDIAN </w:t>
      </w:r>
    </w:p>
    <w:p w:rsidR="00015E2C" w:rsidRPr="00D7741E" w:rsidRDefault="009F42D0">
      <w:pPr>
        <w:pBdr>
          <w:top w:val="nil"/>
          <w:left w:val="nil"/>
          <w:bottom w:val="nil"/>
          <w:right w:val="nil"/>
          <w:between w:val="nil"/>
        </w:pBdr>
        <w:tabs>
          <w:tab w:val="left" w:pos="7695"/>
        </w:tabs>
        <w:spacing w:after="0"/>
        <w:rPr>
          <w:rFonts w:ascii="Times New Roman" w:eastAsia="Arial" w:hAnsi="Times New Roman"/>
          <w:b/>
          <w:color w:val="000000"/>
          <w:sz w:val="20"/>
          <w:szCs w:val="20"/>
        </w:rPr>
      </w:pPr>
      <w:r w:rsidRPr="00D7741E">
        <w:rPr>
          <w:rFonts w:ascii="Times New Roman" w:eastAsia="Arial" w:hAnsi="Times New Roman"/>
          <w:b/>
          <w:color w:val="000000"/>
          <w:sz w:val="20"/>
          <w:szCs w:val="20"/>
        </w:rPr>
        <w:t>MASYARAKAT</w:t>
      </w:r>
    </w:p>
    <w:p w:rsidR="00015E2C" w:rsidRPr="00D7741E" w:rsidRDefault="009F42D0">
      <w:pPr>
        <w:pBdr>
          <w:top w:val="nil"/>
          <w:left w:val="nil"/>
          <w:bottom w:val="nil"/>
          <w:right w:val="nil"/>
          <w:between w:val="nil"/>
        </w:pBdr>
        <w:tabs>
          <w:tab w:val="left" w:pos="7695"/>
        </w:tabs>
        <w:spacing w:after="0"/>
        <w:rPr>
          <w:rFonts w:ascii="Times New Roman" w:eastAsia="Arial" w:hAnsi="Times New Roman"/>
          <w:b/>
          <w:color w:val="000000"/>
          <w:sz w:val="20"/>
          <w:szCs w:val="20"/>
        </w:rPr>
      </w:pPr>
      <w:r w:rsidRPr="00D7741E">
        <w:rPr>
          <w:rFonts w:ascii="Times New Roman" w:eastAsia="Arial" w:hAnsi="Times New Roman"/>
          <w:b/>
          <w:color w:val="000000"/>
          <w:sz w:val="20"/>
          <w:szCs w:val="20"/>
        </w:rPr>
        <w:t>SASAMBO</w:t>
      </w:r>
      <w:r w:rsidRPr="00D7741E">
        <w:rPr>
          <w:rFonts w:ascii="Times New Roman" w:eastAsia="Arial" w:hAnsi="Times New Roman"/>
          <w:b/>
          <w:color w:val="000000"/>
          <w:sz w:val="20"/>
          <w:szCs w:val="20"/>
        </w:rPr>
        <w:tab/>
      </w:r>
    </w:p>
    <w:p w:rsidR="00015E2C" w:rsidRPr="00D7741E" w:rsidRDefault="009F42D0">
      <w:pPr>
        <w:pBdr>
          <w:top w:val="nil"/>
          <w:left w:val="nil"/>
          <w:bottom w:val="nil"/>
          <w:right w:val="nil"/>
          <w:between w:val="nil"/>
        </w:pBdr>
        <w:spacing w:after="0"/>
        <w:rPr>
          <w:rFonts w:ascii="Times New Roman" w:hAnsi="Times New Roman"/>
          <w:b/>
          <w:i/>
          <w:color w:val="0000FF"/>
          <w:sz w:val="20"/>
          <w:szCs w:val="20"/>
          <w:u w:val="single"/>
        </w:rPr>
      </w:pPr>
      <w:r w:rsidRPr="00D7741E">
        <w:rPr>
          <w:rFonts w:ascii="Times New Roman" w:hAnsi="Times New Roman"/>
          <w:b/>
          <w:i/>
          <w:color w:val="0000FF"/>
          <w:sz w:val="20"/>
          <w:szCs w:val="20"/>
          <w:u w:val="single"/>
        </w:rPr>
        <w:t>http://jkp.poltekkes-mataram.ac.id/index.php/PKS/index</w:t>
      </w:r>
    </w:p>
    <w:p w:rsidR="00015E2C" w:rsidRPr="00D7741E" w:rsidRDefault="009F42D0">
      <w:pPr>
        <w:pBdr>
          <w:top w:val="nil"/>
          <w:left w:val="nil"/>
          <w:bottom w:val="nil"/>
          <w:right w:val="nil"/>
          <w:between w:val="nil"/>
        </w:pBdr>
        <w:spacing w:after="240"/>
        <w:rPr>
          <w:rFonts w:ascii="Times New Roman" w:hAnsi="Times New Roman"/>
          <w:b/>
          <w:i/>
          <w:color w:val="0000FF"/>
          <w:sz w:val="20"/>
          <w:szCs w:val="20"/>
          <w:u w:val="single"/>
        </w:rPr>
      </w:pPr>
      <w:r w:rsidRPr="00D7741E">
        <w:rPr>
          <w:rFonts w:ascii="Times New Roman" w:hAnsi="Times New Roman"/>
          <w:noProof/>
          <w:sz w:val="20"/>
          <w:szCs w:val="20"/>
        </w:rPr>
        <mc:AlternateContent>
          <mc:Choice Requires="wpg">
            <w:drawing>
              <wp:anchor distT="0" distB="0" distL="114300" distR="114300" simplePos="0" relativeHeight="251659264" behindDoc="0" locked="0" layoutInCell="1" hidden="0" allowOverlap="1">
                <wp:simplePos x="0" y="0"/>
                <wp:positionH relativeFrom="column">
                  <wp:posOffset>-12699</wp:posOffset>
                </wp:positionH>
                <wp:positionV relativeFrom="paragraph">
                  <wp:posOffset>12700</wp:posOffset>
                </wp:positionV>
                <wp:extent cx="5724525" cy="64135"/>
                <wp:effectExtent l="0" t="0" r="0" b="0"/>
                <wp:wrapNone/>
                <wp:docPr id="5" name="Straight Arrow Connector 5"/>
                <wp:cNvGraphicFramePr/>
                <a:graphic xmlns:a="http://schemas.openxmlformats.org/drawingml/2006/main">
                  <a:graphicData uri="http://schemas.microsoft.com/office/word/2010/wordprocessingShape">
                    <wps:wsp>
                      <wps:cNvCnPr/>
                      <wps:spPr>
                        <a:xfrm>
                          <a:off x="2493263" y="3757458"/>
                          <a:ext cx="5705475" cy="4508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724525" cy="64135"/>
                <wp:effectExtent b="0" l="0" r="0" t="0"/>
                <wp:wrapNone/>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24525" cy="64135"/>
                        </a:xfrm>
                        <a:prstGeom prst="rect"/>
                        <a:ln/>
                      </pic:spPr>
                    </pic:pic>
                  </a:graphicData>
                </a:graphic>
              </wp:anchor>
            </w:drawing>
          </mc:Fallback>
        </mc:AlternateContent>
      </w:r>
    </w:p>
    <w:p w:rsidR="00491A79" w:rsidRPr="00D7741E" w:rsidRDefault="00491A79" w:rsidP="00491A79">
      <w:pPr>
        <w:spacing w:after="0" w:line="240" w:lineRule="auto"/>
        <w:jc w:val="center"/>
        <w:rPr>
          <w:rFonts w:ascii="Times New Roman" w:eastAsia="Times New Roman" w:hAnsi="Times New Roman"/>
          <w:b/>
          <w:sz w:val="20"/>
          <w:szCs w:val="20"/>
        </w:rPr>
      </w:pPr>
      <w:bookmarkStart w:id="0" w:name="_heading=h.gjdgxs" w:colFirst="0" w:colLast="0"/>
      <w:bookmarkEnd w:id="0"/>
      <w:r w:rsidRPr="00D7741E">
        <w:rPr>
          <w:rFonts w:ascii="Times New Roman" w:eastAsia="Times New Roman" w:hAnsi="Times New Roman"/>
          <w:b/>
          <w:sz w:val="20"/>
          <w:szCs w:val="20"/>
        </w:rPr>
        <w:t>PENDAMPINGAN PADA REMAJA SEBAGAI UPAYA PENCEGAHAN ANEMIA</w:t>
      </w:r>
    </w:p>
    <w:p w:rsidR="00015E2C" w:rsidRPr="00D7741E" w:rsidRDefault="00491A79" w:rsidP="00491A79">
      <w:pPr>
        <w:spacing w:after="0" w:line="240" w:lineRule="auto"/>
        <w:jc w:val="center"/>
        <w:rPr>
          <w:rFonts w:ascii="Times New Roman" w:eastAsia="Times New Roman" w:hAnsi="Times New Roman"/>
          <w:b/>
          <w:sz w:val="20"/>
          <w:szCs w:val="20"/>
        </w:rPr>
      </w:pPr>
      <w:r w:rsidRPr="00D7741E">
        <w:rPr>
          <w:rFonts w:ascii="Times New Roman" w:eastAsia="Times New Roman" w:hAnsi="Times New Roman"/>
          <w:b/>
          <w:sz w:val="20"/>
          <w:szCs w:val="20"/>
        </w:rPr>
        <w:t>DAN PERSIAPAN PRANIKAH</w:t>
      </w:r>
    </w:p>
    <w:p w:rsidR="00491A79" w:rsidRPr="00D7741E" w:rsidRDefault="00491A79" w:rsidP="00491A79">
      <w:pPr>
        <w:spacing w:after="0" w:line="240" w:lineRule="auto"/>
        <w:rPr>
          <w:rFonts w:ascii="Times New Roman" w:eastAsia="Times New Roman" w:hAnsi="Times New Roman"/>
          <w:sz w:val="20"/>
          <w:szCs w:val="20"/>
        </w:rPr>
      </w:pPr>
      <w:r w:rsidRPr="00D7741E">
        <w:rPr>
          <w:rFonts w:ascii="Times New Roman" w:eastAsia="Times New Roman" w:hAnsi="Times New Roman"/>
          <w:b/>
          <w:sz w:val="20"/>
          <w:szCs w:val="20"/>
        </w:rPr>
        <w:t>Riza Umami</w:t>
      </w:r>
      <w:r w:rsidRPr="00D7741E">
        <w:rPr>
          <w:rFonts w:ascii="Times New Roman" w:eastAsia="Times New Roman" w:hAnsi="Times New Roman"/>
          <w:b/>
          <w:sz w:val="20"/>
          <w:szCs w:val="20"/>
          <w:vertAlign w:val="superscript"/>
        </w:rPr>
        <w:t>1</w:t>
      </w:r>
      <w:r w:rsidRPr="00D7741E">
        <w:rPr>
          <w:rFonts w:ascii="Segoe UI Symbol" w:hAnsi="Segoe UI Symbol" w:cs="Segoe UI Symbol"/>
          <w:sz w:val="20"/>
          <w:szCs w:val="20"/>
          <w:vertAlign w:val="superscript"/>
        </w:rPr>
        <w:t>🖂</w:t>
      </w:r>
      <w:r w:rsidRPr="00D7741E">
        <w:rPr>
          <w:rFonts w:ascii="Times New Roman" w:eastAsia="Times New Roman" w:hAnsi="Times New Roman"/>
          <w:b/>
          <w:sz w:val="20"/>
          <w:szCs w:val="20"/>
        </w:rPr>
        <w:t>, Dian Aby Restanty</w:t>
      </w:r>
      <w:r w:rsidRPr="00D7741E">
        <w:rPr>
          <w:rFonts w:ascii="Times New Roman" w:eastAsia="Times New Roman" w:hAnsi="Times New Roman"/>
          <w:b/>
          <w:sz w:val="20"/>
          <w:szCs w:val="20"/>
          <w:vertAlign w:val="superscript"/>
        </w:rPr>
        <w:t xml:space="preserve">2 </w:t>
      </w:r>
    </w:p>
    <w:p w:rsidR="00491A79" w:rsidRPr="00D7741E" w:rsidRDefault="00491A79" w:rsidP="00491A79">
      <w:pPr>
        <w:tabs>
          <w:tab w:val="left" w:pos="0"/>
          <w:tab w:val="left" w:pos="284"/>
          <w:tab w:val="left" w:pos="426"/>
          <w:tab w:val="left" w:pos="709"/>
          <w:tab w:val="left" w:pos="851"/>
        </w:tabs>
        <w:spacing w:after="0" w:line="240" w:lineRule="auto"/>
        <w:rPr>
          <w:rFonts w:ascii="Times New Roman" w:eastAsia="Times New Roman" w:hAnsi="Times New Roman"/>
          <w:sz w:val="20"/>
          <w:szCs w:val="20"/>
        </w:rPr>
      </w:pPr>
      <w:r w:rsidRPr="00D7741E">
        <w:rPr>
          <w:rFonts w:ascii="Times New Roman" w:eastAsia="Times New Roman" w:hAnsi="Times New Roman"/>
          <w:sz w:val="20"/>
          <w:szCs w:val="20"/>
          <w:vertAlign w:val="superscript"/>
        </w:rPr>
        <w:t xml:space="preserve">1 </w:t>
      </w:r>
      <w:r w:rsidRPr="00D7741E">
        <w:rPr>
          <w:rFonts w:ascii="Times New Roman" w:eastAsia="Times New Roman" w:hAnsi="Times New Roman"/>
          <w:sz w:val="20"/>
          <w:szCs w:val="20"/>
        </w:rPr>
        <w:t xml:space="preserve">Program Studi Pendidikan Profesi Bidan, Poltekkes Kemenkes Malang, Indonesia </w:t>
      </w:r>
    </w:p>
    <w:p w:rsidR="00491A79" w:rsidRPr="00D7741E" w:rsidRDefault="00491A79" w:rsidP="00491A79">
      <w:pPr>
        <w:tabs>
          <w:tab w:val="left" w:pos="0"/>
          <w:tab w:val="left" w:pos="284"/>
          <w:tab w:val="left" w:pos="426"/>
          <w:tab w:val="left" w:pos="709"/>
          <w:tab w:val="left" w:pos="851"/>
        </w:tabs>
        <w:spacing w:after="0" w:line="240" w:lineRule="auto"/>
        <w:rPr>
          <w:rFonts w:ascii="Times New Roman" w:eastAsia="Times New Roman" w:hAnsi="Times New Roman"/>
          <w:sz w:val="20"/>
          <w:szCs w:val="20"/>
        </w:rPr>
      </w:pPr>
      <w:r w:rsidRPr="00D7741E">
        <w:rPr>
          <w:rFonts w:ascii="Times New Roman" w:eastAsia="Times New Roman" w:hAnsi="Times New Roman"/>
          <w:sz w:val="20"/>
          <w:szCs w:val="20"/>
          <w:vertAlign w:val="superscript"/>
        </w:rPr>
        <w:t xml:space="preserve">2 </w:t>
      </w:r>
      <w:r w:rsidRPr="00D7741E">
        <w:rPr>
          <w:rFonts w:ascii="Times New Roman" w:eastAsia="Times New Roman" w:hAnsi="Times New Roman"/>
          <w:sz w:val="20"/>
          <w:szCs w:val="20"/>
        </w:rPr>
        <w:t>Program Studi Sarjana Terapan Kebidanan Jember, Poltekkes Kemenkes Malang, Indonesia</w:t>
      </w:r>
    </w:p>
    <w:p w:rsidR="00491A79" w:rsidRPr="00D7741E" w:rsidRDefault="00491A79" w:rsidP="00491A79">
      <w:pPr>
        <w:spacing w:after="0"/>
        <w:rPr>
          <w:rFonts w:ascii="Times New Roman" w:eastAsia="Times New Roman" w:hAnsi="Times New Roman"/>
          <w:b/>
          <w:sz w:val="20"/>
          <w:szCs w:val="20"/>
        </w:rPr>
      </w:pPr>
      <w:r w:rsidRPr="00D7741E">
        <w:rPr>
          <w:rFonts w:ascii="Times New Roman" w:eastAsia="Times New Roman" w:hAnsi="Times New Roman"/>
          <w:b/>
          <w:sz w:val="20"/>
          <w:szCs w:val="20"/>
        </w:rPr>
        <w:t>Genesis  Naskah: riza@poltekkes-malang.ac.id</w:t>
      </w:r>
    </w:p>
    <w:p w:rsidR="00491A79" w:rsidRPr="00D7741E" w:rsidRDefault="00491A79" w:rsidP="00491A79">
      <w:pPr>
        <w:spacing w:after="0"/>
        <w:rPr>
          <w:rFonts w:ascii="Times New Roman" w:eastAsia="Times New Roman" w:hAnsi="Times New Roman"/>
          <w:i/>
          <w:sz w:val="20"/>
          <w:szCs w:val="20"/>
        </w:rPr>
      </w:pPr>
      <w:r w:rsidRPr="00D7741E">
        <w:rPr>
          <w:rFonts w:ascii="Times New Roman" w:eastAsia="Times New Roman" w:hAnsi="Times New Roman"/>
          <w:i/>
          <w:sz w:val="20"/>
          <w:szCs w:val="20"/>
        </w:rPr>
        <w:t xml:space="preserve">Diterima; Disetujui; Di Publikasi </w:t>
      </w:r>
    </w:p>
    <w:p w:rsidR="00D7741E" w:rsidRDefault="00D7741E">
      <w:pPr>
        <w:tabs>
          <w:tab w:val="left" w:pos="0"/>
          <w:tab w:val="left" w:pos="284"/>
          <w:tab w:val="left" w:pos="426"/>
          <w:tab w:val="left" w:pos="709"/>
          <w:tab w:val="left" w:pos="851"/>
        </w:tabs>
        <w:spacing w:after="0" w:line="240" w:lineRule="auto"/>
        <w:rPr>
          <w:rFonts w:ascii="Times New Roman" w:eastAsia="Times New Roman" w:hAnsi="Times New Roman"/>
          <w:b/>
          <w:sz w:val="20"/>
          <w:szCs w:val="20"/>
        </w:rPr>
      </w:pPr>
    </w:p>
    <w:p w:rsidR="00015E2C" w:rsidRPr="00D7741E" w:rsidRDefault="00491A79">
      <w:pPr>
        <w:tabs>
          <w:tab w:val="left" w:pos="0"/>
          <w:tab w:val="left" w:pos="284"/>
          <w:tab w:val="left" w:pos="426"/>
          <w:tab w:val="left" w:pos="709"/>
          <w:tab w:val="left" w:pos="851"/>
        </w:tabs>
        <w:spacing w:after="0" w:line="240" w:lineRule="auto"/>
        <w:rPr>
          <w:rFonts w:ascii="Times New Roman" w:eastAsia="Times New Roman" w:hAnsi="Times New Roman"/>
          <w:b/>
          <w:sz w:val="20"/>
          <w:szCs w:val="20"/>
        </w:rPr>
      </w:pPr>
      <w:r w:rsidRPr="00D7741E">
        <w:rPr>
          <w:rFonts w:ascii="Times New Roman" w:eastAsia="Times New Roman" w:hAnsi="Times New Roman"/>
          <w:b/>
          <w:sz w:val="20"/>
          <w:szCs w:val="20"/>
        </w:rPr>
        <w:t xml:space="preserve">Abstrak </w:t>
      </w:r>
    </w:p>
    <w:p w:rsidR="00491A79" w:rsidRPr="00D7741E" w:rsidRDefault="00D7741E" w:rsidP="00D7741E">
      <w:pPr>
        <w:jc w:val="both"/>
        <w:rPr>
          <w:rFonts w:ascii="Times New Roman" w:hAnsi="Times New Roman"/>
          <w:sz w:val="20"/>
        </w:rPr>
      </w:pPr>
      <w:r w:rsidRPr="00D7741E">
        <w:rPr>
          <w:rFonts w:ascii="Times New Roman" w:hAnsi="Times New Roman"/>
          <w:sz w:val="20"/>
        </w:rPr>
        <w:t xml:space="preserve">Wanita dengan anemia dapat menimbulkan masalah pada masa kehamilan dan meningkatkan risiko kematian ibu saat melahirkan, kelahiran prematur, dan berat badan lahir rendah. Tujuan </w:t>
      </w:r>
      <w:r w:rsidR="00AE2224">
        <w:rPr>
          <w:rFonts w:ascii="Times New Roman" w:hAnsi="Times New Roman"/>
          <w:sz w:val="20"/>
        </w:rPr>
        <w:t>kegiatan ini</w:t>
      </w:r>
      <w:r w:rsidRPr="00D7741E">
        <w:rPr>
          <w:rFonts w:ascii="Times New Roman" w:hAnsi="Times New Roman"/>
          <w:sz w:val="20"/>
        </w:rPr>
        <w:t xml:space="preserve"> adalah untuk mengetahui hubungan tingkat pengetahuan terhadap keteraturan minum tablet suplemen darah</w:t>
      </w:r>
      <w:r w:rsidR="00AE2224">
        <w:rPr>
          <w:rFonts w:ascii="Times New Roman" w:hAnsi="Times New Roman"/>
          <w:sz w:val="20"/>
        </w:rPr>
        <w:t xml:space="preserve"> setelah dilakukan pendampingan pada remaja</w:t>
      </w:r>
      <w:r w:rsidRPr="00D7741E">
        <w:rPr>
          <w:rFonts w:ascii="Times New Roman" w:hAnsi="Times New Roman"/>
          <w:sz w:val="20"/>
        </w:rPr>
        <w:t>. Metode yang digunakan adalah analitik cross sectional dengan analisis data chi square dan responden berjumlah 40 remaja berusia 18-24 tahun pada bulan Juni sampai Agustus 2023 di Puskes</w:t>
      </w:r>
      <w:r w:rsidR="00AE2224">
        <w:rPr>
          <w:rFonts w:ascii="Times New Roman" w:hAnsi="Times New Roman"/>
          <w:sz w:val="20"/>
        </w:rPr>
        <w:t xml:space="preserve">mas “M” Kabupaten Jember. Hasilnya </w:t>
      </w:r>
      <w:r w:rsidRPr="00D7741E">
        <w:rPr>
          <w:rFonts w:ascii="Times New Roman" w:hAnsi="Times New Roman"/>
          <w:sz w:val="20"/>
        </w:rPr>
        <w:t>adalah sebagian besar tingkat pengetahuan remaja berada pada kategori baik sebesar 95% dan sebagian besar remaja tidak rutin mengkonsumsi tablet suplemen darah sebesar 67,5% dengan tingkat signifikansi yang diperoleh sebesar 0,981 &gt; 0,05 yang berarti H0 diterima. Tingkat pengetahuan dalam kategori baik tidak menyebabkan remaja rutin mengkonsumsi tablet suplemen darah karena efek samping dari mengkonsumsi tablet zat besi adalah mual dan pusing, oleh karena itu diharapkan remaja tetap dapat mengkonsumsi tablet zat besi untuk mencegah terjadinya anemia khususnya pada masa mendatang. Beberapa tahun lagi, remaja akan memasuki usia pernikahan.</w:t>
      </w:r>
    </w:p>
    <w:p w:rsidR="00015E2C" w:rsidRPr="00D7741E" w:rsidRDefault="00491A79" w:rsidP="00D7741E">
      <w:pPr>
        <w:jc w:val="both"/>
        <w:rPr>
          <w:rFonts w:ascii="Times New Roman" w:hAnsi="Times New Roman"/>
          <w:sz w:val="20"/>
        </w:rPr>
      </w:pPr>
      <w:r w:rsidRPr="00D7741E">
        <w:rPr>
          <w:rFonts w:ascii="Times New Roman" w:hAnsi="Times New Roman"/>
          <w:sz w:val="20"/>
        </w:rPr>
        <w:t>Kata Kunci : Remaja dan Pranikah</w:t>
      </w:r>
    </w:p>
    <w:p w:rsidR="00015E2C" w:rsidRPr="00D7741E" w:rsidRDefault="00491A79" w:rsidP="00D7741E">
      <w:pPr>
        <w:jc w:val="center"/>
        <w:rPr>
          <w:rFonts w:ascii="Times New Roman" w:hAnsi="Times New Roman"/>
          <w:b/>
          <w:sz w:val="20"/>
        </w:rPr>
      </w:pPr>
      <w:r w:rsidRPr="00D7741E">
        <w:rPr>
          <w:rFonts w:ascii="Times New Roman" w:hAnsi="Times New Roman"/>
          <w:b/>
          <w:sz w:val="20"/>
        </w:rPr>
        <w:t>MENTORING FOR ADOLESCENTS AS AN EFFORTS TO PREVENT ANEMIA</w:t>
      </w:r>
      <w:r w:rsidR="00D7741E" w:rsidRPr="00D7741E">
        <w:rPr>
          <w:rFonts w:ascii="Times New Roman" w:hAnsi="Times New Roman"/>
          <w:b/>
          <w:sz w:val="20"/>
        </w:rPr>
        <w:t xml:space="preserve"> </w:t>
      </w:r>
      <w:r w:rsidRPr="00D7741E">
        <w:rPr>
          <w:rFonts w:ascii="Times New Roman" w:hAnsi="Times New Roman"/>
          <w:b/>
          <w:sz w:val="20"/>
          <w:szCs w:val="20"/>
        </w:rPr>
        <w:t>AND PRE MARRIAGE PREPARATIONS</w:t>
      </w:r>
    </w:p>
    <w:p w:rsidR="00491A79" w:rsidRPr="00D7741E" w:rsidRDefault="00491A79" w:rsidP="00491A79">
      <w:pPr>
        <w:spacing w:after="0" w:line="240" w:lineRule="auto"/>
        <w:jc w:val="both"/>
        <w:rPr>
          <w:rFonts w:ascii="Times New Roman" w:hAnsi="Times New Roman"/>
          <w:b/>
          <w:sz w:val="20"/>
          <w:szCs w:val="20"/>
        </w:rPr>
      </w:pPr>
      <w:r w:rsidRPr="00D7741E">
        <w:rPr>
          <w:rFonts w:ascii="Times New Roman" w:hAnsi="Times New Roman"/>
          <w:b/>
          <w:sz w:val="20"/>
          <w:szCs w:val="20"/>
        </w:rPr>
        <w:t>Abstrack</w:t>
      </w:r>
    </w:p>
    <w:p w:rsidR="00D7741E" w:rsidRPr="00D7741E" w:rsidRDefault="00D7741E" w:rsidP="00D7741E">
      <w:pPr>
        <w:pBdr>
          <w:top w:val="nil"/>
          <w:left w:val="nil"/>
          <w:bottom w:val="nil"/>
          <w:right w:val="nil"/>
          <w:between w:val="nil"/>
        </w:pBdr>
        <w:spacing w:after="120"/>
        <w:ind w:right="567"/>
        <w:jc w:val="both"/>
        <w:rPr>
          <w:rFonts w:ascii="Times New Roman" w:hAnsi="Times New Roman"/>
          <w:i/>
          <w:color w:val="000000"/>
          <w:sz w:val="20"/>
        </w:rPr>
      </w:pPr>
      <w:r w:rsidRPr="00D7741E">
        <w:rPr>
          <w:rFonts w:ascii="Times New Roman" w:hAnsi="Times New Roman"/>
          <w:i/>
          <w:color w:val="000000"/>
          <w:sz w:val="20"/>
        </w:rPr>
        <w:t>Women with anemia can cause problems during pregnancy and increase the risk of maternal death during childbirth, premature birth and low birth weight. The purpose of the study was to determine the relationship between the level of knowledge on the regularity of taking blood supplement tablets. The method used was cross sectional analytic with chi square data analysis and the respondents were 40 adolescents aged 18-24 years in June to August 2023 at Puskesmas "M" Jember Regency. The results of this activity are most of the adolescents' knowledge level in the good category by 95% and most adolescents do not regularly consume blood supplement tablets by 67.5% with the significance level obtained is 0.981&gt; 0.05 which means H0 is accepted. The level of knowledge in the good category does not cause adolescents to regularly consume blood supplement tablets because the side effects of taking iron tablets are nausea and dizziness, therefore it is hoped that adolescents can still consume iron tablets to prevent anemia, especially in the next few years, adolescents will enter marriage age.</w:t>
      </w:r>
    </w:p>
    <w:p w:rsidR="00491A79" w:rsidRPr="00D7741E" w:rsidRDefault="00491A79" w:rsidP="00491A79">
      <w:pPr>
        <w:spacing w:after="0" w:line="240" w:lineRule="auto"/>
        <w:jc w:val="both"/>
        <w:rPr>
          <w:rFonts w:ascii="Times New Roman" w:hAnsi="Times New Roman"/>
          <w:b/>
          <w:sz w:val="20"/>
          <w:szCs w:val="20"/>
        </w:rPr>
      </w:pPr>
      <w:r w:rsidRPr="00D7741E">
        <w:rPr>
          <w:rFonts w:ascii="Times New Roman" w:hAnsi="Times New Roman"/>
          <w:b/>
          <w:i/>
          <w:sz w:val="20"/>
          <w:szCs w:val="20"/>
        </w:rPr>
        <w:t xml:space="preserve">Key Words: </w:t>
      </w:r>
      <w:r w:rsidRPr="00D7741E">
        <w:rPr>
          <w:rStyle w:val="y2iqfc"/>
          <w:rFonts w:ascii="Times New Roman" w:hAnsi="Times New Roman"/>
          <w:b/>
          <w:i/>
          <w:color w:val="202124"/>
          <w:sz w:val="20"/>
          <w:szCs w:val="20"/>
          <w:lang w:val="en"/>
        </w:rPr>
        <w:t>adolescence and pre-marriage</w:t>
      </w:r>
    </w:p>
    <w:p w:rsidR="00015E2C" w:rsidRPr="00D7741E" w:rsidRDefault="00015E2C">
      <w:pPr>
        <w:spacing w:after="0" w:line="360" w:lineRule="auto"/>
        <w:rPr>
          <w:rFonts w:ascii="Times New Roman" w:eastAsia="Times New Roman" w:hAnsi="Times New Roman"/>
          <w:sz w:val="20"/>
          <w:szCs w:val="20"/>
        </w:rPr>
      </w:pPr>
    </w:p>
    <w:p w:rsidR="00015E2C" w:rsidRPr="00D7741E" w:rsidRDefault="00015E2C">
      <w:pPr>
        <w:spacing w:after="0" w:line="240" w:lineRule="auto"/>
        <w:rPr>
          <w:rFonts w:ascii="Times New Roman" w:eastAsia="Times New Roman" w:hAnsi="Times New Roman"/>
          <w:sz w:val="20"/>
          <w:szCs w:val="20"/>
        </w:rPr>
      </w:pPr>
    </w:p>
    <w:p w:rsidR="00491A79" w:rsidRPr="00D7741E" w:rsidRDefault="00491A79">
      <w:pPr>
        <w:spacing w:after="0" w:line="240" w:lineRule="auto"/>
        <w:rPr>
          <w:rFonts w:ascii="Times New Roman" w:eastAsia="Times New Roman" w:hAnsi="Times New Roman"/>
          <w:sz w:val="20"/>
          <w:szCs w:val="20"/>
        </w:rPr>
      </w:pPr>
    </w:p>
    <w:p w:rsidR="00491A79" w:rsidRPr="00D7741E" w:rsidRDefault="00491A79">
      <w:pPr>
        <w:spacing w:after="0" w:line="240" w:lineRule="auto"/>
        <w:rPr>
          <w:rFonts w:ascii="Times New Roman" w:eastAsia="Times New Roman" w:hAnsi="Times New Roman"/>
          <w:sz w:val="20"/>
          <w:szCs w:val="20"/>
        </w:rPr>
      </w:pPr>
    </w:p>
    <w:p w:rsidR="00491A79" w:rsidRPr="00D7741E" w:rsidRDefault="00491A79">
      <w:pPr>
        <w:spacing w:after="0" w:line="240" w:lineRule="auto"/>
        <w:rPr>
          <w:rFonts w:ascii="Times New Roman" w:eastAsia="Times New Roman" w:hAnsi="Times New Roman"/>
          <w:sz w:val="20"/>
          <w:szCs w:val="20"/>
        </w:rPr>
        <w:sectPr w:rsidR="00491A79" w:rsidRPr="00D7741E">
          <w:headerReference w:type="even" r:id="rId10"/>
          <w:footerReference w:type="even" r:id="rId11"/>
          <w:footerReference w:type="default" r:id="rId12"/>
          <w:pgSz w:w="11906" w:h="16838"/>
          <w:pgMar w:top="993" w:right="1418" w:bottom="1644" w:left="1418" w:header="709" w:footer="709" w:gutter="0"/>
          <w:pgNumType w:start="1"/>
          <w:cols w:space="720"/>
        </w:sectPr>
      </w:pPr>
    </w:p>
    <w:p w:rsidR="00D7741E" w:rsidRDefault="00D7741E">
      <w:pPr>
        <w:tabs>
          <w:tab w:val="right" w:pos="8504"/>
        </w:tabs>
        <w:spacing w:after="0" w:line="360" w:lineRule="auto"/>
        <w:jc w:val="both"/>
        <w:rPr>
          <w:rFonts w:ascii="Times New Roman" w:eastAsia="Times New Roman" w:hAnsi="Times New Roman"/>
          <w:b/>
          <w:sz w:val="20"/>
          <w:szCs w:val="20"/>
        </w:rPr>
      </w:pPr>
    </w:p>
    <w:p w:rsidR="00D7741E" w:rsidRDefault="00D7741E">
      <w:pPr>
        <w:tabs>
          <w:tab w:val="right" w:pos="8504"/>
        </w:tabs>
        <w:spacing w:after="0" w:line="360" w:lineRule="auto"/>
        <w:jc w:val="both"/>
        <w:rPr>
          <w:rFonts w:ascii="Times New Roman" w:eastAsia="Times New Roman" w:hAnsi="Times New Roman"/>
          <w:b/>
          <w:sz w:val="20"/>
          <w:szCs w:val="20"/>
        </w:rPr>
      </w:pPr>
    </w:p>
    <w:p w:rsidR="00D7741E" w:rsidRDefault="00D7741E">
      <w:pPr>
        <w:tabs>
          <w:tab w:val="right" w:pos="8504"/>
        </w:tabs>
        <w:spacing w:after="0" w:line="360" w:lineRule="auto"/>
        <w:jc w:val="both"/>
        <w:rPr>
          <w:rFonts w:ascii="Times New Roman" w:eastAsia="Times New Roman" w:hAnsi="Times New Roman"/>
          <w:b/>
          <w:sz w:val="20"/>
          <w:szCs w:val="20"/>
        </w:rPr>
      </w:pPr>
    </w:p>
    <w:p w:rsidR="00D7741E" w:rsidRDefault="00D7741E">
      <w:pPr>
        <w:tabs>
          <w:tab w:val="right" w:pos="8504"/>
        </w:tabs>
        <w:spacing w:after="0" w:line="360" w:lineRule="auto"/>
        <w:jc w:val="both"/>
        <w:rPr>
          <w:rFonts w:ascii="Times New Roman" w:eastAsia="Times New Roman" w:hAnsi="Times New Roman"/>
          <w:b/>
          <w:sz w:val="20"/>
          <w:szCs w:val="20"/>
        </w:rPr>
      </w:pPr>
    </w:p>
    <w:p w:rsidR="00D7741E" w:rsidRDefault="00D7741E">
      <w:pPr>
        <w:tabs>
          <w:tab w:val="right" w:pos="8504"/>
        </w:tabs>
        <w:spacing w:after="0" w:line="360" w:lineRule="auto"/>
        <w:jc w:val="both"/>
        <w:rPr>
          <w:rFonts w:ascii="Times New Roman" w:eastAsia="Times New Roman" w:hAnsi="Times New Roman"/>
          <w:b/>
          <w:sz w:val="20"/>
          <w:szCs w:val="20"/>
        </w:rPr>
      </w:pPr>
    </w:p>
    <w:p w:rsidR="00AE2224" w:rsidRDefault="00AE2224">
      <w:pPr>
        <w:tabs>
          <w:tab w:val="right" w:pos="8504"/>
        </w:tabs>
        <w:spacing w:after="0" w:line="360" w:lineRule="auto"/>
        <w:jc w:val="both"/>
        <w:rPr>
          <w:rFonts w:ascii="Times New Roman" w:eastAsia="Times New Roman" w:hAnsi="Times New Roman"/>
          <w:b/>
          <w:sz w:val="20"/>
          <w:szCs w:val="20"/>
        </w:rPr>
      </w:pPr>
    </w:p>
    <w:p w:rsidR="00015E2C" w:rsidRPr="00D7741E" w:rsidRDefault="009F42D0">
      <w:pPr>
        <w:tabs>
          <w:tab w:val="right" w:pos="8504"/>
        </w:tabs>
        <w:spacing w:after="0" w:line="360" w:lineRule="auto"/>
        <w:jc w:val="both"/>
        <w:rPr>
          <w:rFonts w:ascii="Times New Roman" w:eastAsia="Times New Roman" w:hAnsi="Times New Roman"/>
          <w:b/>
          <w:sz w:val="20"/>
          <w:szCs w:val="20"/>
        </w:rPr>
      </w:pPr>
      <w:bookmarkStart w:id="1" w:name="_GoBack"/>
      <w:bookmarkEnd w:id="1"/>
      <w:r w:rsidRPr="00D7741E">
        <w:rPr>
          <w:rFonts w:ascii="Times New Roman" w:eastAsia="Times New Roman" w:hAnsi="Times New Roman"/>
          <w:b/>
          <w:sz w:val="20"/>
          <w:szCs w:val="20"/>
        </w:rPr>
        <w:lastRenderedPageBreak/>
        <w:t>Pendahuluan</w:t>
      </w:r>
    </w:p>
    <w:p w:rsidR="00015E2C" w:rsidRPr="00D7741E" w:rsidRDefault="00491A79" w:rsidP="00491A79">
      <w:pPr>
        <w:pBdr>
          <w:top w:val="nil"/>
          <w:left w:val="nil"/>
          <w:bottom w:val="nil"/>
          <w:right w:val="nil"/>
          <w:between w:val="nil"/>
        </w:pBdr>
        <w:spacing w:after="0" w:line="360" w:lineRule="auto"/>
        <w:ind w:firstLine="567"/>
        <w:jc w:val="both"/>
        <w:rPr>
          <w:rFonts w:ascii="Times New Roman" w:eastAsia="Times New Roman" w:hAnsi="Times New Roman"/>
          <w:color w:val="000000"/>
          <w:sz w:val="20"/>
          <w:szCs w:val="20"/>
        </w:rPr>
      </w:pPr>
      <w:r w:rsidRPr="00D7741E">
        <w:rPr>
          <w:rFonts w:ascii="Times New Roman" w:hAnsi="Times New Roman"/>
          <w:sz w:val="20"/>
          <w:szCs w:val="20"/>
        </w:rPr>
        <w:t>Anemia merupakan salah satu masalah kesehatan masyarakat di Indonesia yang dapat dialami oleh semua kelompok umur mulai dari balita sampai usia lanjut.  Remaja putri (rematri) rentan menderita anemia karena banyak kehilangan darah pada saat menstruasi. Rematri yang menderita anemia berisiko mengalami anemia pada saat hamil. Hal ini akan berdampak negatif terhadap pertumbuhan dan perkembangan janin dalam kandungan serta berpotensi menimbulkan komplikasi kehamilan dan persalinan, bahkan menyebabkan kematian ibu dan anak (Kemenkes, 2018</w:t>
      </w:r>
      <w:r w:rsidR="009F42D0" w:rsidRPr="00D7741E">
        <w:rPr>
          <w:rFonts w:ascii="Times New Roman" w:eastAsia="Times New Roman" w:hAnsi="Times New Roman"/>
          <w:color w:val="000000"/>
          <w:sz w:val="20"/>
          <w:szCs w:val="20"/>
        </w:rPr>
        <w:t>)</w:t>
      </w:r>
      <w:r w:rsidRPr="00D7741E">
        <w:rPr>
          <w:rFonts w:ascii="Times New Roman" w:eastAsia="Times New Roman" w:hAnsi="Times New Roman"/>
          <w:color w:val="000000"/>
          <w:sz w:val="20"/>
          <w:szCs w:val="20"/>
        </w:rPr>
        <w:t>.</w:t>
      </w:r>
    </w:p>
    <w:p w:rsidR="00491A79" w:rsidRPr="00D7741E" w:rsidRDefault="00491A79" w:rsidP="00491A79">
      <w:pPr>
        <w:pBdr>
          <w:top w:val="nil"/>
          <w:left w:val="nil"/>
          <w:bottom w:val="nil"/>
          <w:right w:val="nil"/>
          <w:between w:val="nil"/>
        </w:pBdr>
        <w:spacing w:after="0" w:line="360" w:lineRule="auto"/>
        <w:ind w:firstLine="567"/>
        <w:jc w:val="both"/>
        <w:rPr>
          <w:rFonts w:ascii="Times New Roman" w:eastAsia="Times New Roman" w:hAnsi="Times New Roman"/>
          <w:color w:val="000000"/>
          <w:sz w:val="20"/>
          <w:szCs w:val="20"/>
        </w:rPr>
      </w:pPr>
      <w:r w:rsidRPr="00D7741E">
        <w:rPr>
          <w:rFonts w:ascii="Times New Roman" w:hAnsi="Times New Roman"/>
          <w:sz w:val="20"/>
          <w:szCs w:val="20"/>
          <w:lang w:val="en-US"/>
        </w:rPr>
        <w:t>Kehamilan beresiko sebenarnya dapat dicegah melalui perencanaan kehamilan sehat diantaranya adalah mempertahankan status gizi normal pada Wanita Usia Subur (WUS) sebagai upaya untuk mempersiapkan kehamilan yang sekaligus berhubungan dengan lahirnya seorang bayi yang sehat (Oktalia, dkk. 2016)</w:t>
      </w:r>
    </w:p>
    <w:p w:rsidR="00491A79" w:rsidRPr="00D7741E" w:rsidRDefault="00491A79" w:rsidP="00491A79">
      <w:pPr>
        <w:pBdr>
          <w:top w:val="nil"/>
          <w:left w:val="nil"/>
          <w:bottom w:val="nil"/>
          <w:right w:val="nil"/>
          <w:between w:val="nil"/>
        </w:pBdr>
        <w:spacing w:after="0" w:line="360" w:lineRule="auto"/>
        <w:ind w:firstLine="567"/>
        <w:jc w:val="both"/>
        <w:rPr>
          <w:rFonts w:ascii="Times New Roman" w:hAnsi="Times New Roman"/>
          <w:sz w:val="20"/>
          <w:szCs w:val="20"/>
          <w:lang w:val="en-US"/>
        </w:rPr>
      </w:pPr>
      <w:r w:rsidRPr="00D7741E">
        <w:rPr>
          <w:rFonts w:ascii="Times New Roman" w:hAnsi="Times New Roman"/>
          <w:sz w:val="20"/>
          <w:szCs w:val="20"/>
        </w:rPr>
        <w:t xml:space="preserve">Hal tersebut </w:t>
      </w:r>
      <w:r w:rsidRPr="00D7741E">
        <w:rPr>
          <w:rFonts w:ascii="Times New Roman" w:hAnsi="Times New Roman"/>
          <w:sz w:val="20"/>
          <w:szCs w:val="20"/>
          <w:lang w:val="en-US"/>
        </w:rPr>
        <w:t xml:space="preserve">disebabkan </w:t>
      </w:r>
      <w:r w:rsidRPr="00D7741E">
        <w:rPr>
          <w:rFonts w:ascii="Times New Roman" w:hAnsi="Times New Roman"/>
          <w:sz w:val="20"/>
          <w:szCs w:val="20"/>
        </w:rPr>
        <w:t xml:space="preserve">oleh kebiasaan asupan gizi yang tidak </w:t>
      </w:r>
      <w:r w:rsidRPr="00D7741E">
        <w:rPr>
          <w:rFonts w:ascii="Times New Roman" w:hAnsi="Times New Roman"/>
          <w:sz w:val="20"/>
          <w:szCs w:val="20"/>
          <w:lang w:val="en-US"/>
        </w:rPr>
        <w:t xml:space="preserve">baik </w:t>
      </w:r>
      <w:r w:rsidRPr="00D7741E">
        <w:rPr>
          <w:rFonts w:ascii="Times New Roman" w:hAnsi="Times New Roman"/>
          <w:sz w:val="20"/>
          <w:szCs w:val="20"/>
        </w:rPr>
        <w:t>dan</w:t>
      </w:r>
      <w:r w:rsidRPr="00D7741E">
        <w:rPr>
          <w:rFonts w:ascii="Times New Roman" w:hAnsi="Times New Roman"/>
          <w:sz w:val="20"/>
          <w:szCs w:val="20"/>
          <w:lang w:val="en-US"/>
        </w:rPr>
        <w:t xml:space="preserve"> </w:t>
      </w:r>
      <w:r w:rsidRPr="00D7741E">
        <w:rPr>
          <w:rFonts w:ascii="Times New Roman" w:hAnsi="Times New Roman"/>
          <w:sz w:val="20"/>
          <w:szCs w:val="20"/>
        </w:rPr>
        <w:t xml:space="preserve">kurangnya aktifitas fisik. Upaya </w:t>
      </w:r>
      <w:r w:rsidRPr="00D7741E">
        <w:rPr>
          <w:rFonts w:ascii="Times New Roman" w:hAnsi="Times New Roman"/>
          <w:sz w:val="20"/>
          <w:szCs w:val="20"/>
          <w:lang w:val="en-US"/>
        </w:rPr>
        <w:t xml:space="preserve"> Pemerintah dalam </w:t>
      </w:r>
      <w:r w:rsidRPr="00D7741E">
        <w:rPr>
          <w:rFonts w:ascii="Times New Roman" w:hAnsi="Times New Roman"/>
          <w:sz w:val="20"/>
          <w:szCs w:val="20"/>
        </w:rPr>
        <w:t xml:space="preserve">pencegahan anemia pada remaja melalui suplementasi Tablet Tambah Darah pada remaja putri </w:t>
      </w:r>
      <w:r w:rsidRPr="00D7741E">
        <w:rPr>
          <w:rFonts w:ascii="Times New Roman" w:hAnsi="Times New Roman"/>
          <w:sz w:val="20"/>
          <w:szCs w:val="20"/>
          <w:lang w:val="en-US"/>
        </w:rPr>
        <w:t xml:space="preserve">sebagai upaya untuk </w:t>
      </w:r>
      <w:r w:rsidRPr="00D7741E">
        <w:rPr>
          <w:rFonts w:ascii="Times New Roman" w:hAnsi="Times New Roman"/>
          <w:sz w:val="20"/>
          <w:szCs w:val="20"/>
        </w:rPr>
        <w:t>mempersiapkan calon ibu yang sehat melahirkan generasi penerus yang berkualitas</w:t>
      </w:r>
      <w:r w:rsidRPr="00D7741E">
        <w:rPr>
          <w:rFonts w:ascii="Times New Roman" w:hAnsi="Times New Roman"/>
          <w:sz w:val="20"/>
          <w:szCs w:val="20"/>
          <w:lang w:val="en-US"/>
        </w:rPr>
        <w:t xml:space="preserve"> (Kemenkes RI, 2021).</w:t>
      </w:r>
    </w:p>
    <w:p w:rsidR="00491A79" w:rsidRPr="00D7741E" w:rsidRDefault="00491A79" w:rsidP="00491A79">
      <w:pPr>
        <w:pBdr>
          <w:top w:val="nil"/>
          <w:left w:val="nil"/>
          <w:bottom w:val="nil"/>
          <w:right w:val="nil"/>
          <w:between w:val="nil"/>
        </w:pBdr>
        <w:spacing w:after="0" w:line="360" w:lineRule="auto"/>
        <w:ind w:firstLine="567"/>
        <w:jc w:val="both"/>
        <w:rPr>
          <w:rFonts w:ascii="Times New Roman" w:eastAsia="Times New Roman" w:hAnsi="Times New Roman"/>
          <w:color w:val="000000"/>
          <w:sz w:val="20"/>
          <w:szCs w:val="20"/>
        </w:rPr>
      </w:pPr>
      <w:r w:rsidRPr="00D7741E">
        <w:rPr>
          <w:rFonts w:ascii="Times New Roman" w:hAnsi="Times New Roman"/>
          <w:sz w:val="20"/>
          <w:szCs w:val="20"/>
        </w:rPr>
        <w:t xml:space="preserve">Tujuan kegiatan ini adalah memberikan pemahaman pada remaja agar mampu mencegah terjadinya anemia dan </w:t>
      </w:r>
      <w:r w:rsidR="00C015AB" w:rsidRPr="00D7741E">
        <w:rPr>
          <w:rFonts w:ascii="Times New Roman" w:hAnsi="Times New Roman"/>
          <w:sz w:val="20"/>
          <w:szCs w:val="20"/>
        </w:rPr>
        <w:t>mempersiapkan diri memasuki usia pernikahan.</w:t>
      </w:r>
    </w:p>
    <w:p w:rsidR="00015E2C" w:rsidRPr="00D7741E" w:rsidRDefault="009F42D0">
      <w:pPr>
        <w:spacing w:after="0" w:line="360" w:lineRule="auto"/>
        <w:jc w:val="both"/>
        <w:rPr>
          <w:rFonts w:ascii="Times New Roman" w:eastAsia="Times New Roman" w:hAnsi="Times New Roman"/>
          <w:sz w:val="20"/>
          <w:szCs w:val="20"/>
        </w:rPr>
      </w:pPr>
      <w:r w:rsidRPr="00D7741E">
        <w:rPr>
          <w:rFonts w:ascii="Times New Roman" w:eastAsia="Times New Roman" w:hAnsi="Times New Roman"/>
          <w:b/>
          <w:sz w:val="20"/>
          <w:szCs w:val="20"/>
        </w:rPr>
        <w:t xml:space="preserve">Metode </w:t>
      </w:r>
    </w:p>
    <w:p w:rsidR="00015E2C" w:rsidRPr="00D7741E" w:rsidRDefault="00C015AB" w:rsidP="00D7741E">
      <w:pPr>
        <w:spacing w:after="0" w:line="360" w:lineRule="auto"/>
        <w:ind w:firstLine="567"/>
        <w:jc w:val="both"/>
        <w:rPr>
          <w:rFonts w:ascii="Times New Roman" w:eastAsia="Times New Roman" w:hAnsi="Times New Roman"/>
          <w:sz w:val="20"/>
          <w:szCs w:val="20"/>
        </w:rPr>
      </w:pPr>
      <w:r w:rsidRPr="00D7741E">
        <w:rPr>
          <w:rFonts w:ascii="Times New Roman" w:eastAsia="Times New Roman" w:hAnsi="Times New Roman"/>
          <w:sz w:val="20"/>
          <w:szCs w:val="20"/>
        </w:rPr>
        <w:t xml:space="preserve">Metode yang digunakan adalah pendampingan pada remaja melalui beberapa kegiatan yaitu FGD, pemberian edukasi kesehatan, pengukuran kadar Hb dan LILA, pemberian multivitamin dan tablet besi. Kegiatan ini dilakukan di wilayah Puskesmas “M” Kabupaten Jember pada Juni sampai Dengan </w:t>
      </w:r>
      <w:r w:rsidRPr="00D7741E">
        <w:rPr>
          <w:rFonts w:ascii="Times New Roman" w:eastAsia="Times New Roman" w:hAnsi="Times New Roman"/>
          <w:sz w:val="20"/>
          <w:szCs w:val="20"/>
        </w:rPr>
        <w:lastRenderedPageBreak/>
        <w:t>September 2023</w:t>
      </w:r>
      <w:r w:rsidR="009F42D0" w:rsidRPr="00D7741E">
        <w:rPr>
          <w:rFonts w:ascii="Times New Roman" w:eastAsia="Times New Roman" w:hAnsi="Times New Roman"/>
          <w:sz w:val="20"/>
          <w:szCs w:val="20"/>
        </w:rPr>
        <w:t xml:space="preserve">. </w:t>
      </w:r>
      <w:r w:rsidRPr="00D7741E">
        <w:rPr>
          <w:rFonts w:ascii="Times New Roman" w:eastAsia="Times New Roman" w:hAnsi="Times New Roman"/>
          <w:sz w:val="20"/>
          <w:szCs w:val="20"/>
        </w:rPr>
        <w:t>Analisis data yang digunakan adalah Chi square.</w:t>
      </w:r>
    </w:p>
    <w:p w:rsidR="00015E2C" w:rsidRPr="00D7741E" w:rsidRDefault="009F42D0">
      <w:pPr>
        <w:spacing w:after="0" w:line="360" w:lineRule="auto"/>
        <w:jc w:val="both"/>
        <w:rPr>
          <w:rFonts w:ascii="Times New Roman" w:eastAsia="Times New Roman" w:hAnsi="Times New Roman"/>
          <w:b/>
          <w:color w:val="000000"/>
          <w:sz w:val="20"/>
          <w:szCs w:val="20"/>
        </w:rPr>
      </w:pPr>
      <w:r w:rsidRPr="00D7741E">
        <w:rPr>
          <w:rFonts w:ascii="Times New Roman" w:eastAsia="Times New Roman" w:hAnsi="Times New Roman"/>
          <w:b/>
          <w:color w:val="000000"/>
          <w:sz w:val="20"/>
          <w:szCs w:val="20"/>
        </w:rPr>
        <w:t>Hasil Penelitian dan Pembahasan</w:t>
      </w:r>
    </w:p>
    <w:p w:rsidR="008838D9" w:rsidRPr="00D7741E" w:rsidRDefault="00C015AB">
      <w:pPr>
        <w:spacing w:after="0" w:line="360" w:lineRule="auto"/>
        <w:jc w:val="both"/>
        <w:rPr>
          <w:rFonts w:ascii="Times New Roman" w:eastAsia="Times New Roman" w:hAnsi="Times New Roman"/>
          <w:b/>
          <w:color w:val="000000"/>
          <w:sz w:val="20"/>
          <w:szCs w:val="20"/>
        </w:rPr>
      </w:pPr>
      <w:r w:rsidRPr="00D7741E">
        <w:rPr>
          <w:rFonts w:ascii="Times New Roman" w:eastAsia="Times New Roman" w:hAnsi="Times New Roman"/>
          <w:b/>
          <w:color w:val="000000"/>
          <w:sz w:val="20"/>
          <w:szCs w:val="20"/>
        </w:rPr>
        <w:t>Tabel 1. Hasil FGD</w:t>
      </w:r>
    </w:p>
    <w:tbl>
      <w:tblPr>
        <w:tblStyle w:val="TableGrid"/>
        <w:tblW w:w="4395" w:type="dxa"/>
        <w:tblInd w:w="-5" w:type="dxa"/>
        <w:tblLook w:val="04A0" w:firstRow="1" w:lastRow="0" w:firstColumn="1" w:lastColumn="0" w:noHBand="0" w:noVBand="1"/>
      </w:tblPr>
      <w:tblGrid>
        <w:gridCol w:w="570"/>
        <w:gridCol w:w="1840"/>
        <w:gridCol w:w="1985"/>
      </w:tblGrid>
      <w:tr w:rsidR="008838D9" w:rsidRPr="00D7741E" w:rsidTr="00F77C20">
        <w:tc>
          <w:tcPr>
            <w:tcW w:w="570" w:type="dxa"/>
          </w:tcPr>
          <w:p w:rsidR="008838D9" w:rsidRPr="00D7741E" w:rsidRDefault="008838D9" w:rsidP="001A5FFB">
            <w:pPr>
              <w:jc w:val="center"/>
              <w:rPr>
                <w:rFonts w:ascii="Times New Roman" w:hAnsi="Times New Roman"/>
                <w:b/>
                <w:sz w:val="20"/>
                <w:szCs w:val="20"/>
              </w:rPr>
            </w:pPr>
            <w:r w:rsidRPr="00D7741E">
              <w:rPr>
                <w:rFonts w:ascii="Times New Roman" w:hAnsi="Times New Roman"/>
                <w:b/>
                <w:sz w:val="20"/>
                <w:szCs w:val="20"/>
              </w:rPr>
              <w:t>No.</w:t>
            </w:r>
          </w:p>
        </w:tc>
        <w:tc>
          <w:tcPr>
            <w:tcW w:w="1840" w:type="dxa"/>
          </w:tcPr>
          <w:p w:rsidR="008838D9" w:rsidRPr="00D7741E" w:rsidRDefault="008838D9" w:rsidP="001A5FFB">
            <w:pPr>
              <w:jc w:val="center"/>
              <w:rPr>
                <w:rFonts w:ascii="Times New Roman" w:hAnsi="Times New Roman"/>
                <w:b/>
                <w:sz w:val="20"/>
                <w:szCs w:val="20"/>
              </w:rPr>
            </w:pPr>
            <w:r w:rsidRPr="00D7741E">
              <w:rPr>
                <w:rFonts w:ascii="Times New Roman" w:hAnsi="Times New Roman"/>
                <w:b/>
                <w:sz w:val="20"/>
                <w:szCs w:val="20"/>
              </w:rPr>
              <w:t>Pertanyaan</w:t>
            </w:r>
          </w:p>
        </w:tc>
        <w:tc>
          <w:tcPr>
            <w:tcW w:w="1985" w:type="dxa"/>
          </w:tcPr>
          <w:p w:rsidR="008838D9" w:rsidRPr="00D7741E" w:rsidRDefault="008838D9" w:rsidP="001A5FFB">
            <w:pPr>
              <w:jc w:val="center"/>
              <w:rPr>
                <w:rFonts w:ascii="Times New Roman" w:hAnsi="Times New Roman"/>
                <w:b/>
                <w:sz w:val="20"/>
                <w:szCs w:val="20"/>
              </w:rPr>
            </w:pPr>
            <w:r w:rsidRPr="00D7741E">
              <w:rPr>
                <w:rFonts w:ascii="Times New Roman" w:hAnsi="Times New Roman"/>
                <w:b/>
                <w:sz w:val="20"/>
                <w:szCs w:val="20"/>
              </w:rPr>
              <w:t>Hasil Diskusi</w:t>
            </w:r>
          </w:p>
        </w:tc>
      </w:tr>
      <w:tr w:rsidR="008838D9" w:rsidRPr="00D7741E" w:rsidTr="00F77C20">
        <w:tc>
          <w:tcPr>
            <w:tcW w:w="57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1</w:t>
            </w:r>
          </w:p>
        </w:tc>
        <w:tc>
          <w:tcPr>
            <w:tcW w:w="184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Menurut Saudara, definisi dari Remaja adalah</w:t>
            </w:r>
          </w:p>
        </w:tc>
        <w:tc>
          <w:tcPr>
            <w:tcW w:w="1985"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Remaja adalah masa peralihan dari anak-anak ke dewasa dengan rentang usia 15 tahun sampai 22 tahun</w:t>
            </w:r>
          </w:p>
        </w:tc>
      </w:tr>
      <w:tr w:rsidR="008838D9" w:rsidRPr="00D7741E" w:rsidTr="00F77C20">
        <w:tc>
          <w:tcPr>
            <w:tcW w:w="57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2</w:t>
            </w:r>
          </w:p>
        </w:tc>
        <w:tc>
          <w:tcPr>
            <w:tcW w:w="184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Permasalahan reproduksi yang kerap dialami oleh Remaja apa saja?</w:t>
            </w:r>
          </w:p>
        </w:tc>
        <w:tc>
          <w:tcPr>
            <w:tcW w:w="1985"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Masalah menstruasi yang tidak teratur dan pernikahan usia dini</w:t>
            </w:r>
          </w:p>
        </w:tc>
      </w:tr>
      <w:tr w:rsidR="008838D9" w:rsidRPr="00D7741E" w:rsidTr="00F77C20">
        <w:tc>
          <w:tcPr>
            <w:tcW w:w="57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3</w:t>
            </w:r>
          </w:p>
        </w:tc>
        <w:tc>
          <w:tcPr>
            <w:tcW w:w="184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Apa yang dilakukan oleh Remaja jika sedang mengalami permasalahan yang berhubungan dengan reproduksi?</w:t>
            </w:r>
          </w:p>
        </w:tc>
        <w:tc>
          <w:tcPr>
            <w:tcW w:w="1985"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Melakukan pengobatan dan pemeriksaan ke fasilitas kesehatan terdekat</w:t>
            </w:r>
          </w:p>
        </w:tc>
      </w:tr>
      <w:tr w:rsidR="008838D9" w:rsidRPr="00D7741E" w:rsidTr="00F77C20">
        <w:tc>
          <w:tcPr>
            <w:tcW w:w="57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4</w:t>
            </w:r>
          </w:p>
        </w:tc>
        <w:tc>
          <w:tcPr>
            <w:tcW w:w="184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Rencananya Saudara mau menikah usia berapa tahun?</w:t>
            </w:r>
          </w:p>
        </w:tc>
        <w:tc>
          <w:tcPr>
            <w:tcW w:w="1985"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Diatas 23 tahun</w:t>
            </w:r>
            <w:r w:rsidR="00007DC6" w:rsidRPr="00D7741E">
              <w:rPr>
                <w:rFonts w:ascii="Times New Roman" w:hAnsi="Times New Roman"/>
                <w:sz w:val="20"/>
                <w:szCs w:val="20"/>
              </w:rPr>
              <w:t xml:space="preserve"> akan menikah</w:t>
            </w:r>
          </w:p>
        </w:tc>
      </w:tr>
      <w:tr w:rsidR="008838D9" w:rsidRPr="00D7741E" w:rsidTr="00F77C20">
        <w:tc>
          <w:tcPr>
            <w:tcW w:w="57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5</w:t>
            </w:r>
          </w:p>
        </w:tc>
        <w:tc>
          <w:tcPr>
            <w:tcW w:w="184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Apakah setiap bulannya Saudara ingat dengan tanggal/ hari pertama haid terakhir pada setiap bulannya?</w:t>
            </w:r>
          </w:p>
        </w:tc>
        <w:tc>
          <w:tcPr>
            <w:tcW w:w="1985"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Ingat tapi tidak dengan tanggal awal menstruasi</w:t>
            </w:r>
          </w:p>
        </w:tc>
      </w:tr>
      <w:tr w:rsidR="008838D9" w:rsidRPr="00D7741E" w:rsidTr="00F77C20">
        <w:tc>
          <w:tcPr>
            <w:tcW w:w="57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6</w:t>
            </w:r>
          </w:p>
        </w:tc>
        <w:tc>
          <w:tcPr>
            <w:tcW w:w="184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Apakah Saudara rajin konsumsi Tablet Tambah Darah</w:t>
            </w:r>
          </w:p>
        </w:tc>
        <w:tc>
          <w:tcPr>
            <w:tcW w:w="1985"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Tidak teratur konsumsi tablet tambah darah dengan alasan efek samping konsumsi TTD adalah mual dan pusing</w:t>
            </w:r>
          </w:p>
        </w:tc>
      </w:tr>
      <w:tr w:rsidR="008838D9" w:rsidRPr="00D7741E" w:rsidTr="00F77C20">
        <w:tc>
          <w:tcPr>
            <w:tcW w:w="57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7</w:t>
            </w:r>
          </w:p>
        </w:tc>
        <w:tc>
          <w:tcPr>
            <w:tcW w:w="1840"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Apakah Saudara pernah melakukan pemeriksaan kadar Hb dan LILA?</w:t>
            </w:r>
          </w:p>
        </w:tc>
        <w:tc>
          <w:tcPr>
            <w:tcW w:w="1985" w:type="dxa"/>
          </w:tcPr>
          <w:p w:rsidR="008838D9" w:rsidRPr="00D7741E" w:rsidRDefault="008838D9" w:rsidP="001A5FFB">
            <w:pPr>
              <w:rPr>
                <w:rFonts w:ascii="Times New Roman" w:hAnsi="Times New Roman"/>
                <w:sz w:val="20"/>
                <w:szCs w:val="20"/>
              </w:rPr>
            </w:pPr>
            <w:r w:rsidRPr="00D7741E">
              <w:rPr>
                <w:rFonts w:ascii="Times New Roman" w:hAnsi="Times New Roman"/>
                <w:sz w:val="20"/>
                <w:szCs w:val="20"/>
              </w:rPr>
              <w:t>Pernah</w:t>
            </w:r>
            <w:r w:rsidR="00007DC6" w:rsidRPr="00D7741E">
              <w:rPr>
                <w:rFonts w:ascii="Times New Roman" w:hAnsi="Times New Roman"/>
                <w:sz w:val="20"/>
                <w:szCs w:val="20"/>
              </w:rPr>
              <w:t xml:space="preserve"> dulu saat masih sekolah</w:t>
            </w:r>
          </w:p>
        </w:tc>
      </w:tr>
    </w:tbl>
    <w:p w:rsidR="00F77C20" w:rsidRPr="00D7741E" w:rsidRDefault="00F77C20">
      <w:pPr>
        <w:spacing w:after="0" w:line="360" w:lineRule="auto"/>
        <w:jc w:val="both"/>
        <w:rPr>
          <w:rFonts w:ascii="Times New Roman" w:eastAsia="Times New Roman" w:hAnsi="Times New Roman"/>
          <w:b/>
          <w:color w:val="000000"/>
          <w:sz w:val="20"/>
          <w:szCs w:val="20"/>
        </w:rPr>
      </w:pPr>
    </w:p>
    <w:p w:rsidR="00D4177E" w:rsidRPr="00D7741E" w:rsidRDefault="00C015AB">
      <w:pPr>
        <w:spacing w:after="0" w:line="360" w:lineRule="auto"/>
        <w:jc w:val="both"/>
        <w:rPr>
          <w:rFonts w:ascii="Times New Roman" w:eastAsia="Times New Roman" w:hAnsi="Times New Roman"/>
          <w:b/>
          <w:color w:val="000000"/>
          <w:sz w:val="20"/>
          <w:szCs w:val="20"/>
        </w:rPr>
      </w:pPr>
      <w:r w:rsidRPr="00D7741E">
        <w:rPr>
          <w:rFonts w:ascii="Times New Roman" w:eastAsia="Times New Roman" w:hAnsi="Times New Roman"/>
          <w:b/>
          <w:color w:val="000000"/>
          <w:sz w:val="20"/>
          <w:szCs w:val="20"/>
        </w:rPr>
        <w:t xml:space="preserve">Tabel 2. </w:t>
      </w:r>
      <w:r w:rsidR="00D4177E" w:rsidRPr="00D7741E">
        <w:rPr>
          <w:rFonts w:ascii="Times New Roman" w:eastAsia="Times New Roman" w:hAnsi="Times New Roman"/>
          <w:b/>
          <w:color w:val="000000"/>
          <w:sz w:val="20"/>
          <w:szCs w:val="20"/>
        </w:rPr>
        <w:t>Data Tingkat Pengetahuan &amp; Kadar Hb</w:t>
      </w:r>
    </w:p>
    <w:tbl>
      <w:tblPr>
        <w:tblStyle w:val="ListTable6Colorful"/>
        <w:tblW w:w="0" w:type="auto"/>
        <w:tblLook w:val="04A0" w:firstRow="1" w:lastRow="0" w:firstColumn="1" w:lastColumn="0" w:noHBand="0" w:noVBand="1"/>
      </w:tblPr>
      <w:tblGrid>
        <w:gridCol w:w="1388"/>
        <w:gridCol w:w="1389"/>
        <w:gridCol w:w="1389"/>
      </w:tblGrid>
      <w:tr w:rsidR="00D4177E" w:rsidRPr="00D7741E" w:rsidTr="001E14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rsidR="00D4177E" w:rsidRPr="00D7741E" w:rsidRDefault="00D4177E"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Ketr</w:t>
            </w:r>
          </w:p>
        </w:tc>
        <w:tc>
          <w:tcPr>
            <w:tcW w:w="1389" w:type="dxa"/>
          </w:tcPr>
          <w:p w:rsidR="00D4177E" w:rsidRPr="00D7741E" w:rsidRDefault="00D4177E" w:rsidP="001E140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Pre Test</w:t>
            </w:r>
          </w:p>
        </w:tc>
        <w:tc>
          <w:tcPr>
            <w:tcW w:w="1389" w:type="dxa"/>
          </w:tcPr>
          <w:p w:rsidR="00D4177E" w:rsidRPr="00D7741E" w:rsidRDefault="00D4177E" w:rsidP="001E140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Post Test</w:t>
            </w:r>
          </w:p>
        </w:tc>
      </w:tr>
      <w:tr w:rsidR="001E140B" w:rsidRPr="00D7741E" w:rsidTr="001E1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6" w:type="dxa"/>
            <w:gridSpan w:val="3"/>
          </w:tcPr>
          <w:p w:rsidR="001E140B" w:rsidRPr="00D7741E" w:rsidRDefault="001E140B">
            <w:pPr>
              <w:spacing w:line="360" w:lineRule="auto"/>
              <w:jc w:val="both"/>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Tingkat pengetahuan</w:t>
            </w:r>
          </w:p>
        </w:tc>
      </w:tr>
      <w:tr w:rsidR="00D4177E" w:rsidRPr="00D7741E" w:rsidTr="001E140B">
        <w:tc>
          <w:tcPr>
            <w:cnfStyle w:val="001000000000" w:firstRow="0" w:lastRow="0" w:firstColumn="1" w:lastColumn="0" w:oddVBand="0" w:evenVBand="0" w:oddHBand="0" w:evenHBand="0" w:firstRowFirstColumn="0" w:firstRowLastColumn="0" w:lastRowFirstColumn="0" w:lastRowLastColumn="0"/>
            <w:tcW w:w="1388" w:type="dxa"/>
          </w:tcPr>
          <w:p w:rsidR="00D4177E" w:rsidRPr="00D7741E" w:rsidRDefault="00D4177E" w:rsidP="00D4177E">
            <w:pPr>
              <w:pStyle w:val="ListParagraph"/>
              <w:numPr>
                <w:ilvl w:val="0"/>
                <w:numId w:val="2"/>
              </w:numPr>
              <w:spacing w:line="360" w:lineRule="auto"/>
              <w:jc w:val="both"/>
              <w:rPr>
                <w:rFonts w:ascii="Times New Roman" w:eastAsia="Times New Roman" w:hAnsi="Times New Roman"/>
                <w:b w:val="0"/>
                <w:color w:val="000000"/>
                <w:sz w:val="20"/>
                <w:szCs w:val="20"/>
              </w:rPr>
            </w:pPr>
            <w:r w:rsidRPr="00D7741E">
              <w:rPr>
                <w:rFonts w:ascii="Times New Roman" w:eastAsia="Times New Roman" w:hAnsi="Times New Roman"/>
                <w:b w:val="0"/>
                <w:color w:val="000000"/>
                <w:sz w:val="20"/>
                <w:szCs w:val="20"/>
              </w:rPr>
              <w:t>Baik</w:t>
            </w:r>
          </w:p>
          <w:p w:rsidR="00D4177E" w:rsidRPr="00D7741E" w:rsidRDefault="00D4177E" w:rsidP="00D4177E">
            <w:pPr>
              <w:pStyle w:val="ListParagraph"/>
              <w:numPr>
                <w:ilvl w:val="0"/>
                <w:numId w:val="2"/>
              </w:numPr>
              <w:spacing w:line="360" w:lineRule="auto"/>
              <w:jc w:val="both"/>
              <w:rPr>
                <w:rFonts w:ascii="Times New Roman" w:eastAsia="Times New Roman" w:hAnsi="Times New Roman"/>
                <w:b w:val="0"/>
                <w:color w:val="000000"/>
                <w:sz w:val="20"/>
                <w:szCs w:val="20"/>
              </w:rPr>
            </w:pPr>
            <w:r w:rsidRPr="00D7741E">
              <w:rPr>
                <w:rFonts w:ascii="Times New Roman" w:eastAsia="Times New Roman" w:hAnsi="Times New Roman"/>
                <w:b w:val="0"/>
                <w:color w:val="000000"/>
                <w:sz w:val="20"/>
                <w:szCs w:val="20"/>
              </w:rPr>
              <w:t xml:space="preserve">Cukup </w:t>
            </w:r>
          </w:p>
          <w:p w:rsidR="00D4177E" w:rsidRPr="00D7741E" w:rsidRDefault="00D4177E" w:rsidP="00D4177E">
            <w:pPr>
              <w:pStyle w:val="ListParagraph"/>
              <w:numPr>
                <w:ilvl w:val="0"/>
                <w:numId w:val="2"/>
              </w:numPr>
              <w:spacing w:line="360" w:lineRule="auto"/>
              <w:jc w:val="both"/>
              <w:rPr>
                <w:rFonts w:ascii="Times New Roman" w:eastAsia="Times New Roman" w:hAnsi="Times New Roman"/>
                <w:b w:val="0"/>
                <w:color w:val="000000"/>
                <w:sz w:val="20"/>
                <w:szCs w:val="20"/>
                <w:lang w:eastAsia="en-US"/>
              </w:rPr>
            </w:pPr>
            <w:r w:rsidRPr="00D7741E">
              <w:rPr>
                <w:rFonts w:ascii="Times New Roman" w:eastAsia="Times New Roman" w:hAnsi="Times New Roman"/>
                <w:b w:val="0"/>
                <w:color w:val="000000"/>
                <w:sz w:val="20"/>
                <w:szCs w:val="20"/>
              </w:rPr>
              <w:t xml:space="preserve">Kurang </w:t>
            </w:r>
          </w:p>
        </w:tc>
        <w:tc>
          <w:tcPr>
            <w:tcW w:w="1389" w:type="dxa"/>
          </w:tcPr>
          <w:p w:rsidR="00D4177E" w:rsidRPr="00D7741E" w:rsidRDefault="00D4177E" w:rsidP="001E140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10</w:t>
            </w:r>
          </w:p>
          <w:p w:rsidR="00D4177E" w:rsidRPr="00D7741E" w:rsidRDefault="00D4177E" w:rsidP="001E140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27</w:t>
            </w:r>
          </w:p>
          <w:p w:rsidR="00D4177E" w:rsidRPr="00D7741E" w:rsidRDefault="00D4177E" w:rsidP="001E140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3</w:t>
            </w:r>
          </w:p>
        </w:tc>
        <w:tc>
          <w:tcPr>
            <w:tcW w:w="1389" w:type="dxa"/>
          </w:tcPr>
          <w:p w:rsidR="00D4177E" w:rsidRPr="00D7741E" w:rsidRDefault="00D4177E" w:rsidP="001E140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38</w:t>
            </w:r>
          </w:p>
          <w:p w:rsidR="00D4177E" w:rsidRPr="00D7741E" w:rsidRDefault="00D4177E" w:rsidP="001E140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2</w:t>
            </w:r>
          </w:p>
          <w:p w:rsidR="00D4177E" w:rsidRPr="00D7741E" w:rsidRDefault="00D4177E" w:rsidP="001E140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0</w:t>
            </w:r>
          </w:p>
        </w:tc>
      </w:tr>
      <w:tr w:rsidR="001E140B" w:rsidRPr="00D7741E" w:rsidTr="001E1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rsidR="001E140B" w:rsidRPr="00D7741E" w:rsidRDefault="001E140B" w:rsidP="001E140B">
            <w:pPr>
              <w:spacing w:line="360" w:lineRule="auto"/>
              <w:jc w:val="both"/>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 xml:space="preserve">Jumlah </w:t>
            </w:r>
          </w:p>
        </w:tc>
        <w:tc>
          <w:tcPr>
            <w:tcW w:w="1389" w:type="dxa"/>
          </w:tcPr>
          <w:p w:rsidR="001E140B" w:rsidRPr="00D7741E" w:rsidRDefault="001E140B" w:rsidP="001E140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40</w:t>
            </w:r>
          </w:p>
        </w:tc>
        <w:tc>
          <w:tcPr>
            <w:tcW w:w="1389" w:type="dxa"/>
          </w:tcPr>
          <w:p w:rsidR="001E140B" w:rsidRPr="00D7741E" w:rsidRDefault="001E140B" w:rsidP="001E140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40</w:t>
            </w:r>
          </w:p>
        </w:tc>
      </w:tr>
      <w:tr w:rsidR="00D4177E" w:rsidRPr="00D7741E" w:rsidTr="001E140B">
        <w:tc>
          <w:tcPr>
            <w:cnfStyle w:val="001000000000" w:firstRow="0" w:lastRow="0" w:firstColumn="1" w:lastColumn="0" w:oddVBand="0" w:evenVBand="0" w:oddHBand="0" w:evenHBand="0" w:firstRowFirstColumn="0" w:firstRowLastColumn="0" w:lastRowFirstColumn="0" w:lastRowLastColumn="0"/>
            <w:tcW w:w="1388" w:type="dxa"/>
          </w:tcPr>
          <w:p w:rsidR="00D4177E" w:rsidRPr="00D7741E" w:rsidRDefault="00D4177E" w:rsidP="001E140B">
            <w:pPr>
              <w:spacing w:line="360" w:lineRule="auto"/>
              <w:jc w:val="both"/>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lastRenderedPageBreak/>
              <w:t xml:space="preserve">Kadar </w:t>
            </w:r>
            <w:r w:rsidR="001E140B" w:rsidRPr="00D7741E">
              <w:rPr>
                <w:rFonts w:ascii="Times New Roman" w:eastAsia="Times New Roman" w:hAnsi="Times New Roman"/>
                <w:color w:val="000000"/>
                <w:sz w:val="20"/>
                <w:szCs w:val="20"/>
              </w:rPr>
              <w:t>Hb</w:t>
            </w:r>
          </w:p>
        </w:tc>
        <w:tc>
          <w:tcPr>
            <w:tcW w:w="1389" w:type="dxa"/>
          </w:tcPr>
          <w:p w:rsidR="00D4177E" w:rsidRPr="00D7741E" w:rsidRDefault="00D4177E" w:rsidP="001E140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c>
          <w:tcPr>
            <w:tcW w:w="1389" w:type="dxa"/>
          </w:tcPr>
          <w:p w:rsidR="00D4177E" w:rsidRPr="00D7741E" w:rsidRDefault="00D4177E" w:rsidP="001E140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r>
      <w:tr w:rsidR="001E140B" w:rsidRPr="00D7741E" w:rsidTr="001E1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rsidR="001E140B" w:rsidRPr="00D7741E" w:rsidRDefault="001E140B" w:rsidP="001E140B">
            <w:pPr>
              <w:pStyle w:val="ListParagraph"/>
              <w:numPr>
                <w:ilvl w:val="0"/>
                <w:numId w:val="3"/>
              </w:numPr>
              <w:spacing w:line="360" w:lineRule="auto"/>
              <w:jc w:val="both"/>
              <w:rPr>
                <w:rFonts w:ascii="Times New Roman" w:eastAsia="Times New Roman" w:hAnsi="Times New Roman"/>
                <w:b w:val="0"/>
                <w:color w:val="000000"/>
                <w:sz w:val="20"/>
                <w:szCs w:val="20"/>
              </w:rPr>
            </w:pPr>
            <w:r w:rsidRPr="00D7741E">
              <w:rPr>
                <w:rFonts w:ascii="Times New Roman" w:eastAsia="Times New Roman" w:hAnsi="Times New Roman"/>
                <w:b w:val="0"/>
                <w:color w:val="000000"/>
                <w:sz w:val="20"/>
                <w:szCs w:val="20"/>
              </w:rPr>
              <w:t>Normal</w:t>
            </w:r>
          </w:p>
          <w:p w:rsidR="001E140B" w:rsidRPr="00D7741E" w:rsidRDefault="001E140B" w:rsidP="001E140B">
            <w:pPr>
              <w:pStyle w:val="ListParagraph"/>
              <w:numPr>
                <w:ilvl w:val="0"/>
                <w:numId w:val="3"/>
              </w:numPr>
              <w:spacing w:line="360" w:lineRule="auto"/>
              <w:jc w:val="both"/>
              <w:rPr>
                <w:rFonts w:ascii="Times New Roman" w:eastAsia="Times New Roman" w:hAnsi="Times New Roman"/>
                <w:color w:val="000000"/>
                <w:sz w:val="20"/>
                <w:szCs w:val="20"/>
              </w:rPr>
            </w:pPr>
            <w:r w:rsidRPr="00D7741E">
              <w:rPr>
                <w:rFonts w:ascii="Times New Roman" w:eastAsia="Times New Roman" w:hAnsi="Times New Roman"/>
                <w:b w:val="0"/>
                <w:color w:val="000000"/>
                <w:sz w:val="20"/>
                <w:szCs w:val="20"/>
              </w:rPr>
              <w:t>Anemia</w:t>
            </w:r>
          </w:p>
        </w:tc>
        <w:tc>
          <w:tcPr>
            <w:tcW w:w="1389" w:type="dxa"/>
          </w:tcPr>
          <w:p w:rsidR="001E140B" w:rsidRPr="00D7741E" w:rsidRDefault="001E140B" w:rsidP="001E140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32</w:t>
            </w:r>
          </w:p>
          <w:p w:rsidR="001E140B" w:rsidRPr="00D7741E" w:rsidRDefault="001E140B" w:rsidP="001E140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8</w:t>
            </w:r>
          </w:p>
        </w:tc>
        <w:tc>
          <w:tcPr>
            <w:tcW w:w="1389" w:type="dxa"/>
          </w:tcPr>
          <w:p w:rsidR="001E140B" w:rsidRPr="00D7741E" w:rsidRDefault="001E140B" w:rsidP="001E140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38</w:t>
            </w:r>
          </w:p>
          <w:p w:rsidR="001E140B" w:rsidRPr="00D7741E" w:rsidRDefault="001E140B" w:rsidP="001E140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2</w:t>
            </w:r>
          </w:p>
        </w:tc>
      </w:tr>
      <w:tr w:rsidR="001E140B" w:rsidRPr="00D7741E" w:rsidTr="001E140B">
        <w:tc>
          <w:tcPr>
            <w:cnfStyle w:val="001000000000" w:firstRow="0" w:lastRow="0" w:firstColumn="1" w:lastColumn="0" w:oddVBand="0" w:evenVBand="0" w:oddHBand="0" w:evenHBand="0" w:firstRowFirstColumn="0" w:firstRowLastColumn="0" w:lastRowFirstColumn="0" w:lastRowLastColumn="0"/>
            <w:tcW w:w="1388" w:type="dxa"/>
          </w:tcPr>
          <w:p w:rsidR="001E140B" w:rsidRPr="00D7741E" w:rsidRDefault="001E140B" w:rsidP="001E140B">
            <w:pPr>
              <w:spacing w:line="360" w:lineRule="auto"/>
              <w:jc w:val="both"/>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 xml:space="preserve">Jumlah </w:t>
            </w:r>
          </w:p>
        </w:tc>
        <w:tc>
          <w:tcPr>
            <w:tcW w:w="1389" w:type="dxa"/>
          </w:tcPr>
          <w:p w:rsidR="001E140B" w:rsidRPr="00D7741E" w:rsidRDefault="001E140B" w:rsidP="001E140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40</w:t>
            </w:r>
          </w:p>
        </w:tc>
        <w:tc>
          <w:tcPr>
            <w:tcW w:w="1389" w:type="dxa"/>
          </w:tcPr>
          <w:p w:rsidR="001E140B" w:rsidRPr="00D7741E" w:rsidRDefault="001E140B" w:rsidP="001E140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40</w:t>
            </w:r>
          </w:p>
        </w:tc>
      </w:tr>
    </w:tbl>
    <w:p w:rsidR="00154353" w:rsidRPr="00D7741E" w:rsidRDefault="00154353">
      <w:pPr>
        <w:spacing w:after="0" w:line="360" w:lineRule="auto"/>
        <w:jc w:val="both"/>
        <w:rPr>
          <w:rFonts w:ascii="Times New Roman" w:eastAsia="Times New Roman" w:hAnsi="Times New Roman"/>
          <w:b/>
          <w:color w:val="000000"/>
          <w:sz w:val="20"/>
          <w:szCs w:val="20"/>
        </w:rPr>
      </w:pPr>
      <w:r w:rsidRPr="00D7741E">
        <w:rPr>
          <w:rFonts w:ascii="Times New Roman" w:eastAsia="Times New Roman" w:hAnsi="Times New Roman"/>
          <w:b/>
          <w:color w:val="000000"/>
          <w:sz w:val="20"/>
          <w:szCs w:val="20"/>
        </w:rPr>
        <w:t xml:space="preserve"> </w:t>
      </w:r>
    </w:p>
    <w:p w:rsidR="001E140B" w:rsidRPr="00D7741E" w:rsidRDefault="001E140B" w:rsidP="001E140B">
      <w:pPr>
        <w:spacing w:after="0" w:line="360" w:lineRule="auto"/>
        <w:jc w:val="both"/>
        <w:rPr>
          <w:rFonts w:ascii="Times New Roman" w:eastAsia="Times New Roman" w:hAnsi="Times New Roman"/>
          <w:b/>
          <w:color w:val="000000"/>
          <w:sz w:val="20"/>
          <w:szCs w:val="20"/>
        </w:rPr>
      </w:pPr>
      <w:r w:rsidRPr="00D7741E">
        <w:rPr>
          <w:rFonts w:ascii="Times New Roman" w:eastAsia="Times New Roman" w:hAnsi="Times New Roman"/>
          <w:b/>
          <w:color w:val="000000"/>
          <w:sz w:val="20"/>
          <w:szCs w:val="20"/>
        </w:rPr>
        <w:t>Tabel 3. Hubungan Tingkat Pengetahuan Terhadap Kepatuhan Konsumsi TTD</w:t>
      </w:r>
    </w:p>
    <w:tbl>
      <w:tblPr>
        <w:tblStyle w:val="TableGrid"/>
        <w:tblW w:w="0" w:type="auto"/>
        <w:tblLook w:val="04A0" w:firstRow="1" w:lastRow="0" w:firstColumn="1" w:lastColumn="0" w:noHBand="0" w:noVBand="1"/>
      </w:tblPr>
      <w:tblGrid>
        <w:gridCol w:w="1328"/>
        <w:gridCol w:w="1121"/>
        <w:gridCol w:w="1094"/>
        <w:gridCol w:w="687"/>
      </w:tblGrid>
      <w:tr w:rsidR="001E140B" w:rsidRPr="00D7741E" w:rsidTr="001E140B">
        <w:tc>
          <w:tcPr>
            <w:tcW w:w="1264" w:type="dxa"/>
            <w:vMerge w:val="restart"/>
          </w:tcPr>
          <w:p w:rsidR="001E140B" w:rsidRPr="00D7741E" w:rsidRDefault="001E140B" w:rsidP="001E140B">
            <w:pPr>
              <w:spacing w:line="360" w:lineRule="auto"/>
              <w:jc w:val="both"/>
              <w:rPr>
                <w:rFonts w:ascii="Times New Roman" w:eastAsia="Times New Roman" w:hAnsi="Times New Roman"/>
                <w:b/>
                <w:color w:val="000000"/>
                <w:sz w:val="20"/>
                <w:szCs w:val="20"/>
              </w:rPr>
            </w:pPr>
            <w:r w:rsidRPr="00D7741E">
              <w:rPr>
                <w:rFonts w:ascii="Times New Roman" w:eastAsia="Times New Roman" w:hAnsi="Times New Roman"/>
                <w:b/>
                <w:color w:val="000000"/>
                <w:sz w:val="20"/>
                <w:szCs w:val="20"/>
              </w:rPr>
              <w:t>Tingkat Pengetahuan Post</w:t>
            </w:r>
          </w:p>
        </w:tc>
        <w:tc>
          <w:tcPr>
            <w:tcW w:w="2215" w:type="dxa"/>
            <w:gridSpan w:val="2"/>
          </w:tcPr>
          <w:p w:rsidR="001E140B" w:rsidRPr="00D7741E" w:rsidRDefault="001E140B" w:rsidP="001E140B">
            <w:pPr>
              <w:spacing w:line="360" w:lineRule="auto"/>
              <w:jc w:val="center"/>
              <w:rPr>
                <w:rFonts w:ascii="Times New Roman" w:eastAsia="Times New Roman" w:hAnsi="Times New Roman"/>
                <w:b/>
                <w:color w:val="000000"/>
                <w:sz w:val="20"/>
                <w:szCs w:val="20"/>
              </w:rPr>
            </w:pPr>
            <w:r w:rsidRPr="00D7741E">
              <w:rPr>
                <w:rFonts w:ascii="Times New Roman" w:eastAsia="Times New Roman" w:hAnsi="Times New Roman"/>
                <w:b/>
                <w:color w:val="000000"/>
                <w:sz w:val="20"/>
                <w:szCs w:val="20"/>
              </w:rPr>
              <w:t>Konsumsi TTD</w:t>
            </w:r>
          </w:p>
        </w:tc>
        <w:tc>
          <w:tcPr>
            <w:tcW w:w="687" w:type="dxa"/>
            <w:vMerge w:val="restart"/>
          </w:tcPr>
          <w:p w:rsidR="001E140B" w:rsidRPr="00D7741E" w:rsidRDefault="001E140B" w:rsidP="001E140B">
            <w:pPr>
              <w:spacing w:line="360" w:lineRule="auto"/>
              <w:jc w:val="both"/>
              <w:rPr>
                <w:rFonts w:ascii="Times New Roman" w:eastAsia="Times New Roman" w:hAnsi="Times New Roman"/>
                <w:b/>
                <w:color w:val="000000"/>
                <w:sz w:val="20"/>
                <w:szCs w:val="20"/>
              </w:rPr>
            </w:pPr>
            <w:r w:rsidRPr="00D7741E">
              <w:rPr>
                <w:rFonts w:ascii="Times New Roman" w:eastAsia="Times New Roman" w:hAnsi="Times New Roman"/>
                <w:b/>
                <w:color w:val="000000"/>
                <w:sz w:val="20"/>
                <w:szCs w:val="20"/>
              </w:rPr>
              <w:t xml:space="preserve">Jmlh </w:t>
            </w:r>
          </w:p>
        </w:tc>
      </w:tr>
      <w:tr w:rsidR="001E140B" w:rsidRPr="00D7741E" w:rsidTr="001E140B">
        <w:tc>
          <w:tcPr>
            <w:tcW w:w="1264" w:type="dxa"/>
            <w:vMerge/>
          </w:tcPr>
          <w:p w:rsidR="001E140B" w:rsidRPr="00D7741E" w:rsidRDefault="001E140B" w:rsidP="001E140B">
            <w:pPr>
              <w:spacing w:line="360" w:lineRule="auto"/>
              <w:jc w:val="both"/>
              <w:rPr>
                <w:rFonts w:ascii="Times New Roman" w:eastAsia="Times New Roman" w:hAnsi="Times New Roman"/>
                <w:color w:val="000000"/>
                <w:sz w:val="20"/>
                <w:szCs w:val="20"/>
              </w:rPr>
            </w:pPr>
          </w:p>
        </w:tc>
        <w:tc>
          <w:tcPr>
            <w:tcW w:w="1121"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Ya (1x/mggu)</w:t>
            </w:r>
          </w:p>
        </w:tc>
        <w:tc>
          <w:tcPr>
            <w:tcW w:w="1094"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Tidak Konsumsi</w:t>
            </w:r>
          </w:p>
        </w:tc>
        <w:tc>
          <w:tcPr>
            <w:tcW w:w="687" w:type="dxa"/>
            <w:vMerge/>
          </w:tcPr>
          <w:p w:rsidR="001E140B" w:rsidRPr="00D7741E" w:rsidRDefault="001E140B" w:rsidP="001E140B">
            <w:pPr>
              <w:spacing w:line="360" w:lineRule="auto"/>
              <w:jc w:val="both"/>
              <w:rPr>
                <w:rFonts w:ascii="Times New Roman" w:eastAsia="Times New Roman" w:hAnsi="Times New Roman"/>
                <w:color w:val="000000"/>
                <w:sz w:val="20"/>
                <w:szCs w:val="20"/>
              </w:rPr>
            </w:pPr>
          </w:p>
        </w:tc>
      </w:tr>
      <w:tr w:rsidR="001E140B" w:rsidRPr="00D7741E" w:rsidTr="001E140B">
        <w:tc>
          <w:tcPr>
            <w:tcW w:w="1264" w:type="dxa"/>
          </w:tcPr>
          <w:p w:rsidR="001E140B" w:rsidRPr="00D7741E" w:rsidRDefault="001E140B" w:rsidP="001E140B">
            <w:pPr>
              <w:spacing w:line="360" w:lineRule="auto"/>
              <w:jc w:val="both"/>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Baik</w:t>
            </w:r>
          </w:p>
        </w:tc>
        <w:tc>
          <w:tcPr>
            <w:tcW w:w="1121"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12</w:t>
            </w:r>
          </w:p>
        </w:tc>
        <w:tc>
          <w:tcPr>
            <w:tcW w:w="1094"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26</w:t>
            </w:r>
          </w:p>
        </w:tc>
        <w:tc>
          <w:tcPr>
            <w:tcW w:w="687"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38</w:t>
            </w:r>
          </w:p>
        </w:tc>
      </w:tr>
      <w:tr w:rsidR="001E140B" w:rsidRPr="00D7741E" w:rsidTr="001E140B">
        <w:tc>
          <w:tcPr>
            <w:tcW w:w="1264" w:type="dxa"/>
          </w:tcPr>
          <w:p w:rsidR="001E140B" w:rsidRPr="00D7741E" w:rsidRDefault="001E140B" w:rsidP="001E140B">
            <w:pPr>
              <w:spacing w:line="360" w:lineRule="auto"/>
              <w:jc w:val="both"/>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Cukup</w:t>
            </w:r>
          </w:p>
        </w:tc>
        <w:tc>
          <w:tcPr>
            <w:tcW w:w="1121"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1</w:t>
            </w:r>
          </w:p>
        </w:tc>
        <w:tc>
          <w:tcPr>
            <w:tcW w:w="1094"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1</w:t>
            </w:r>
          </w:p>
        </w:tc>
        <w:tc>
          <w:tcPr>
            <w:tcW w:w="687"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2</w:t>
            </w:r>
          </w:p>
        </w:tc>
      </w:tr>
      <w:tr w:rsidR="001E140B" w:rsidRPr="00D7741E" w:rsidTr="001E140B">
        <w:tc>
          <w:tcPr>
            <w:tcW w:w="1264" w:type="dxa"/>
          </w:tcPr>
          <w:p w:rsidR="001E140B" w:rsidRPr="00D7741E" w:rsidRDefault="001E140B" w:rsidP="001E140B">
            <w:pPr>
              <w:spacing w:line="360" w:lineRule="auto"/>
              <w:jc w:val="both"/>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 xml:space="preserve">Kurang </w:t>
            </w:r>
          </w:p>
        </w:tc>
        <w:tc>
          <w:tcPr>
            <w:tcW w:w="1121"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0</w:t>
            </w:r>
          </w:p>
        </w:tc>
        <w:tc>
          <w:tcPr>
            <w:tcW w:w="1094"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0</w:t>
            </w:r>
          </w:p>
        </w:tc>
        <w:tc>
          <w:tcPr>
            <w:tcW w:w="687"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0</w:t>
            </w:r>
          </w:p>
        </w:tc>
      </w:tr>
      <w:tr w:rsidR="001E140B" w:rsidRPr="00D7741E" w:rsidTr="001E140B">
        <w:tc>
          <w:tcPr>
            <w:tcW w:w="1264" w:type="dxa"/>
          </w:tcPr>
          <w:p w:rsidR="001E140B" w:rsidRPr="00D7741E" w:rsidRDefault="001E140B" w:rsidP="001E140B">
            <w:pPr>
              <w:spacing w:line="360" w:lineRule="auto"/>
              <w:jc w:val="both"/>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 xml:space="preserve">Jumlah </w:t>
            </w:r>
          </w:p>
        </w:tc>
        <w:tc>
          <w:tcPr>
            <w:tcW w:w="1121"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13</w:t>
            </w:r>
          </w:p>
        </w:tc>
        <w:tc>
          <w:tcPr>
            <w:tcW w:w="1094"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27</w:t>
            </w:r>
          </w:p>
        </w:tc>
        <w:tc>
          <w:tcPr>
            <w:tcW w:w="687" w:type="dxa"/>
          </w:tcPr>
          <w:p w:rsidR="001E140B" w:rsidRPr="00D7741E" w:rsidRDefault="001E140B" w:rsidP="001E140B">
            <w:pPr>
              <w:spacing w:line="360" w:lineRule="auto"/>
              <w:jc w:val="center"/>
              <w:rPr>
                <w:rFonts w:ascii="Times New Roman" w:eastAsia="Times New Roman" w:hAnsi="Times New Roman"/>
                <w:color w:val="000000"/>
                <w:sz w:val="20"/>
                <w:szCs w:val="20"/>
              </w:rPr>
            </w:pPr>
            <w:r w:rsidRPr="00D7741E">
              <w:rPr>
                <w:rFonts w:ascii="Times New Roman" w:eastAsia="Times New Roman" w:hAnsi="Times New Roman"/>
                <w:color w:val="000000"/>
                <w:sz w:val="20"/>
                <w:szCs w:val="20"/>
              </w:rPr>
              <w:t>40</w:t>
            </w:r>
          </w:p>
        </w:tc>
      </w:tr>
    </w:tbl>
    <w:p w:rsidR="008838D9" w:rsidRPr="00D7741E" w:rsidRDefault="001E140B" w:rsidP="00D7741E">
      <w:pPr>
        <w:spacing w:after="0" w:line="360" w:lineRule="auto"/>
        <w:ind w:firstLine="567"/>
        <w:jc w:val="both"/>
        <w:rPr>
          <w:rFonts w:ascii="Times New Roman" w:eastAsia="Times New Roman" w:hAnsi="Times New Roman"/>
          <w:b/>
          <w:color w:val="000000"/>
          <w:sz w:val="20"/>
          <w:szCs w:val="20"/>
        </w:rPr>
      </w:pPr>
      <w:r w:rsidRPr="00D7741E">
        <w:rPr>
          <w:rFonts w:ascii="Times New Roman" w:eastAsia="Times New Roman" w:hAnsi="Times New Roman"/>
          <w:color w:val="000000"/>
          <w:sz w:val="20"/>
          <w:szCs w:val="20"/>
        </w:rPr>
        <w:t xml:space="preserve">Dari </w:t>
      </w:r>
      <w:r w:rsidRPr="00D7741E">
        <w:rPr>
          <w:rFonts w:ascii="Times New Roman" w:hAnsi="Times New Roman"/>
          <w:sz w:val="20"/>
          <w:szCs w:val="20"/>
        </w:rPr>
        <w:t xml:space="preserve">penghitungan Chi Square didapatkan hasil bahwa </w:t>
      </w:r>
      <w:r w:rsidRPr="00D7741E">
        <w:rPr>
          <w:rFonts w:ascii="Times New Roman" w:hAnsi="Times New Roman"/>
          <w:color w:val="000000"/>
          <w:sz w:val="20"/>
          <w:szCs w:val="20"/>
        </w:rPr>
        <w:t>0.981&gt; 0.05 yang berarti tidak ada hubungan antara tingkat pengetahuan terhadap kepatuhan konsumsi tablet tambah darah pada remaja.</w:t>
      </w:r>
    </w:p>
    <w:p w:rsidR="00007DC6" w:rsidRPr="00D7741E" w:rsidRDefault="00B04554" w:rsidP="00D7741E">
      <w:pPr>
        <w:spacing w:after="0" w:line="360" w:lineRule="auto"/>
        <w:ind w:firstLine="567"/>
        <w:jc w:val="both"/>
        <w:rPr>
          <w:rFonts w:ascii="Times New Roman" w:eastAsia="Times New Roman" w:hAnsi="Times New Roman"/>
          <w:sz w:val="20"/>
          <w:szCs w:val="20"/>
        </w:rPr>
      </w:pPr>
      <w:r w:rsidRPr="00D7741E">
        <w:rPr>
          <w:rFonts w:ascii="Times New Roman" w:hAnsi="Times New Roman"/>
          <w:color w:val="000000"/>
          <w:sz w:val="20"/>
          <w:szCs w:val="20"/>
        </w:rPr>
        <w:t>Lisda</w:t>
      </w:r>
      <w:r w:rsidRPr="00D7741E">
        <w:rPr>
          <w:rFonts w:ascii="Times New Roman" w:eastAsia="Times New Roman" w:hAnsi="Times New Roman"/>
          <w:sz w:val="20"/>
          <w:szCs w:val="20"/>
        </w:rPr>
        <w:t xml:space="preserve"> Oktavia, 2023 melakukan penelitian dengan hasil Uji  </w:t>
      </w:r>
      <w:r w:rsidRPr="00D7741E">
        <w:rPr>
          <w:rFonts w:ascii="Times New Roman" w:eastAsia="Times New Roman" w:hAnsi="Times New Roman"/>
          <w:i/>
          <w:color w:val="000000"/>
          <w:sz w:val="20"/>
          <w:szCs w:val="20"/>
        </w:rPr>
        <w:t>chi</w:t>
      </w:r>
      <w:r w:rsidRPr="00D7741E">
        <w:rPr>
          <w:rFonts w:ascii="Times New Roman" w:eastAsia="Times New Roman" w:hAnsi="Times New Roman"/>
          <w:i/>
          <w:sz w:val="20"/>
          <w:szCs w:val="20"/>
        </w:rPr>
        <w:t>-</w:t>
      </w:r>
      <w:r w:rsidRPr="00D7741E">
        <w:rPr>
          <w:rFonts w:ascii="Times New Roman" w:eastAsia="Times New Roman" w:hAnsi="Times New Roman"/>
          <w:i/>
          <w:color w:val="000000"/>
          <w:sz w:val="20"/>
          <w:szCs w:val="20"/>
        </w:rPr>
        <w:t>square</w:t>
      </w:r>
      <w:r w:rsidRPr="00D7741E">
        <w:rPr>
          <w:rFonts w:ascii="Times New Roman" w:eastAsia="Times New Roman" w:hAnsi="Times New Roman"/>
          <w:sz w:val="20"/>
          <w:szCs w:val="20"/>
        </w:rPr>
        <w:t xml:space="preserve"> digunakan dalam studi ini untuk menganalisis hubungan antara  variabel  pengetahuan  dan  persepsi  dengan  tindakan  mengonsumsi tablet tambah darah pada remaja putri. Hasil yang diperoleh yakni terdapat  hubungan pengetahuan dengan konsumsi tablet tambah </w:t>
      </w:r>
      <w:r w:rsidRPr="00D7741E">
        <w:rPr>
          <w:rFonts w:ascii="Times New Roman" w:eastAsia="Times New Roman" w:hAnsi="Times New Roman"/>
          <w:color w:val="000000"/>
          <w:sz w:val="20"/>
          <w:szCs w:val="20"/>
        </w:rPr>
        <w:t>darah</w:t>
      </w:r>
      <w:r w:rsidRPr="00D7741E">
        <w:rPr>
          <w:rFonts w:ascii="Times New Roman" w:eastAsia="Times New Roman" w:hAnsi="Times New Roman"/>
          <w:sz w:val="20"/>
          <w:szCs w:val="20"/>
        </w:rPr>
        <w:t xml:space="preserve"> pada remaja putri  (p=  0,039) dan  tidak  ada  hubungan  persepsi  remaja putri  dengan  konsumsi tablet tambah darah  (p= 0,429). </w:t>
      </w:r>
      <w:r w:rsidR="00467624" w:rsidRPr="00D7741E">
        <w:rPr>
          <w:rFonts w:ascii="Times New Roman" w:eastAsia="Times New Roman" w:hAnsi="Times New Roman"/>
          <w:sz w:val="20"/>
          <w:szCs w:val="20"/>
        </w:rPr>
        <w:t xml:space="preserve">Sebagian  besar  mahasiswa  yang  mengonsumsi  Tablet,  tidak  berhubungan  dengan persepsi  yang  cukup  positif  karena  kondisi responden yang  mengonsumsi  berada  dalam kondisi sakit dengan gejala anemia (merasa pusing, lemas) dan pemahaman yang masih keliru  terkait  Tablet  tambah  darah dan  anemia. Penelitian  ini  tidak  sejalan  dengan  penelitian  yang telah menemukan bahwa terdapat korelasi yang signifikan antara persepsi manfaat, persepsi hambatan,  dan  efikasi  diri  dengan  intensitas  remaja  dalam  konsumsi  Tablet  tambah  darah (Aprianti, Meinar and Kusumaningrum, 2018), namun </w:t>
      </w:r>
      <w:r w:rsidR="00467624" w:rsidRPr="00D7741E">
        <w:rPr>
          <w:rFonts w:ascii="Times New Roman" w:eastAsia="Times New Roman" w:hAnsi="Times New Roman"/>
          <w:sz w:val="20"/>
          <w:szCs w:val="20"/>
        </w:rPr>
        <w:lastRenderedPageBreak/>
        <w:t xml:space="preserve">penelitian ini sejalan dengan studi yang menemukan bahwa tidak ada hubungan antara persepsi kerentanan dan keseriusan penyakit anemia dengan tindakan konsumsi tablet tambah darah (Amir and Djokosujono, 2019). </w:t>
      </w:r>
      <w:r w:rsidR="00296E50" w:rsidRPr="00D7741E">
        <w:rPr>
          <w:rFonts w:ascii="Times New Roman" w:eastAsia="Times New Roman" w:hAnsi="Times New Roman"/>
          <w:color w:val="000000"/>
          <w:sz w:val="20"/>
          <w:szCs w:val="20"/>
        </w:rPr>
        <w:t xml:space="preserve">Serupa dengan hal tersebut, Monika </w:t>
      </w:r>
      <w:r w:rsidRPr="00D7741E">
        <w:rPr>
          <w:rFonts w:ascii="Times New Roman" w:eastAsia="Times New Roman" w:hAnsi="Times New Roman"/>
          <w:color w:val="000000"/>
          <w:sz w:val="20"/>
          <w:szCs w:val="20"/>
        </w:rPr>
        <w:t xml:space="preserve">Arinda </w:t>
      </w:r>
      <w:r w:rsidR="00296E50" w:rsidRPr="00D7741E">
        <w:rPr>
          <w:rFonts w:ascii="Times New Roman" w:eastAsia="Times New Roman" w:hAnsi="Times New Roman"/>
          <w:color w:val="000000"/>
          <w:sz w:val="20"/>
          <w:szCs w:val="20"/>
        </w:rPr>
        <w:t>2023 juga melakukan kegiatan serupa, adapun hasilnya adalah h</w:t>
      </w:r>
      <w:r w:rsidR="00007DC6" w:rsidRPr="00D7741E">
        <w:rPr>
          <w:rFonts w:ascii="Times New Roman" w:eastAsia="Times New Roman" w:hAnsi="Times New Roman"/>
          <w:color w:val="000000"/>
          <w:sz w:val="20"/>
          <w:szCs w:val="20"/>
        </w:rPr>
        <w:t>ampir setengah dari responden memiliki pengetahuan tentang anemia adalah kurang yaitu 55 orang dan hampir seluruh responden memiliki kepatuhan rendah dalam konsumsi tablet Fe terdapat 108 orang. Hubungan antara pengetahuan remaja putri tentang anemia dengan kepatuhan konsumsi tablet Fe ada taraf signifikan yaitu </w:t>
      </w:r>
      <w:r w:rsidR="00007DC6" w:rsidRPr="00D7741E">
        <w:rPr>
          <w:rFonts w:ascii="Times New Roman" w:eastAsia="Times New Roman" w:hAnsi="Times New Roman"/>
          <w:i/>
          <w:iCs/>
          <w:color w:val="000000"/>
          <w:sz w:val="20"/>
          <w:szCs w:val="20"/>
        </w:rPr>
        <w:t>P value </w:t>
      </w:r>
      <w:r w:rsidR="00007DC6" w:rsidRPr="00D7741E">
        <w:rPr>
          <w:rFonts w:ascii="Times New Roman" w:eastAsia="Times New Roman" w:hAnsi="Times New Roman"/>
          <w:color w:val="000000"/>
          <w:sz w:val="20"/>
          <w:szCs w:val="20"/>
        </w:rPr>
        <w:t xml:space="preserve"> = 0,004 dengan nilai koefesiensi korelasi 0,340 yang menyatakan </w:t>
      </w:r>
      <w:r w:rsidR="00007DC6" w:rsidRPr="00D7741E">
        <w:rPr>
          <w:rFonts w:ascii="Times New Roman" w:eastAsia="Times New Roman" w:hAnsi="Times New Roman"/>
          <w:bCs/>
          <w:color w:val="000000"/>
          <w:sz w:val="20"/>
          <w:szCs w:val="20"/>
        </w:rPr>
        <w:t>kekuatan hubungan antara variabel adalah kekuatan hubungan lemah</w:t>
      </w:r>
      <w:r w:rsidR="00296E50" w:rsidRPr="00D7741E">
        <w:rPr>
          <w:rFonts w:ascii="Times New Roman" w:eastAsia="Times New Roman" w:hAnsi="Times New Roman"/>
          <w:bCs/>
          <w:color w:val="000000"/>
          <w:sz w:val="20"/>
          <w:szCs w:val="20"/>
        </w:rPr>
        <w:t>.</w:t>
      </w:r>
    </w:p>
    <w:p w:rsidR="00015E2C" w:rsidRPr="00D7741E" w:rsidRDefault="00015E2C">
      <w:pPr>
        <w:spacing w:after="0" w:line="360" w:lineRule="auto"/>
        <w:jc w:val="both"/>
        <w:rPr>
          <w:rFonts w:ascii="Times New Roman" w:eastAsia="Times New Roman" w:hAnsi="Times New Roman"/>
          <w:b/>
          <w:color w:val="000000"/>
          <w:sz w:val="20"/>
          <w:szCs w:val="20"/>
        </w:rPr>
      </w:pPr>
    </w:p>
    <w:p w:rsidR="00015E2C" w:rsidRPr="00D7741E" w:rsidRDefault="009F42D0">
      <w:pPr>
        <w:spacing w:after="0" w:line="360" w:lineRule="auto"/>
        <w:jc w:val="both"/>
        <w:rPr>
          <w:rFonts w:ascii="Times New Roman" w:eastAsia="Times New Roman" w:hAnsi="Times New Roman"/>
          <w:b/>
          <w:color w:val="000000"/>
          <w:sz w:val="20"/>
          <w:szCs w:val="20"/>
        </w:rPr>
      </w:pPr>
      <w:r w:rsidRPr="00D7741E">
        <w:rPr>
          <w:rFonts w:ascii="Times New Roman" w:eastAsia="Times New Roman" w:hAnsi="Times New Roman"/>
          <w:b/>
          <w:color w:val="000000"/>
          <w:sz w:val="20"/>
          <w:szCs w:val="20"/>
        </w:rPr>
        <w:t>Kesimpulan</w:t>
      </w:r>
    </w:p>
    <w:p w:rsidR="00CF13EE" w:rsidRPr="00D7741E" w:rsidRDefault="00CF13EE" w:rsidP="00D7741E">
      <w:pPr>
        <w:pStyle w:val="ListParagraph"/>
        <w:numPr>
          <w:ilvl w:val="0"/>
          <w:numId w:val="1"/>
        </w:numPr>
        <w:spacing w:after="0" w:line="360" w:lineRule="auto"/>
        <w:jc w:val="both"/>
        <w:rPr>
          <w:rFonts w:ascii="Times New Roman" w:hAnsi="Times New Roman"/>
          <w:sz w:val="20"/>
          <w:szCs w:val="20"/>
        </w:rPr>
      </w:pPr>
      <w:r w:rsidRPr="00D7741E">
        <w:rPr>
          <w:rFonts w:ascii="Times New Roman" w:hAnsi="Times New Roman"/>
          <w:sz w:val="20"/>
          <w:szCs w:val="20"/>
        </w:rPr>
        <w:t xml:space="preserve">Terdapat </w:t>
      </w:r>
      <w:r w:rsidRPr="00D7741E">
        <w:rPr>
          <w:rFonts w:ascii="Times New Roman" w:eastAsia="Times New Roman" w:hAnsi="Times New Roman"/>
          <w:sz w:val="20"/>
          <w:szCs w:val="20"/>
        </w:rPr>
        <w:t>peningkatan</w:t>
      </w:r>
      <w:r w:rsidRPr="00D7741E">
        <w:rPr>
          <w:rFonts w:ascii="Times New Roman" w:hAnsi="Times New Roman"/>
          <w:sz w:val="20"/>
          <w:szCs w:val="20"/>
        </w:rPr>
        <w:t xml:space="preserve"> tingkat pengetahuan dengan kategori baik menjadi 95% </w:t>
      </w:r>
    </w:p>
    <w:p w:rsidR="00CF13EE" w:rsidRPr="00D7741E" w:rsidRDefault="00CF13EE" w:rsidP="00D7741E">
      <w:pPr>
        <w:pStyle w:val="ListParagraph"/>
        <w:numPr>
          <w:ilvl w:val="0"/>
          <w:numId w:val="1"/>
        </w:numPr>
        <w:spacing w:after="0" w:line="360" w:lineRule="auto"/>
        <w:jc w:val="both"/>
        <w:rPr>
          <w:rFonts w:ascii="Times New Roman" w:hAnsi="Times New Roman"/>
          <w:sz w:val="20"/>
          <w:szCs w:val="20"/>
        </w:rPr>
      </w:pPr>
      <w:r w:rsidRPr="00D7741E">
        <w:rPr>
          <w:rFonts w:ascii="Times New Roman" w:hAnsi="Times New Roman"/>
          <w:sz w:val="20"/>
          <w:szCs w:val="20"/>
        </w:rPr>
        <w:t>Sebagian besar remaja akhir tidak teratur mengkonsumsi tablet tambah darah yaitu 67,5%</w:t>
      </w:r>
    </w:p>
    <w:p w:rsidR="00D7741E" w:rsidRPr="00D7741E" w:rsidRDefault="00D7741E" w:rsidP="00D7741E">
      <w:pPr>
        <w:pStyle w:val="ListParagraph"/>
        <w:numPr>
          <w:ilvl w:val="0"/>
          <w:numId w:val="1"/>
        </w:numPr>
        <w:spacing w:after="0" w:line="360" w:lineRule="auto"/>
        <w:jc w:val="both"/>
        <w:rPr>
          <w:rFonts w:ascii="Times New Roman" w:hAnsi="Times New Roman"/>
          <w:sz w:val="20"/>
          <w:szCs w:val="20"/>
        </w:rPr>
      </w:pPr>
      <w:r>
        <w:rPr>
          <w:rFonts w:ascii="Times New Roman" w:hAnsi="Times New Roman"/>
          <w:color w:val="000000"/>
          <w:sz w:val="20"/>
          <w:szCs w:val="20"/>
        </w:rPr>
        <w:t>T</w:t>
      </w:r>
      <w:r w:rsidRPr="00D7741E">
        <w:rPr>
          <w:rFonts w:ascii="Times New Roman" w:hAnsi="Times New Roman"/>
          <w:color w:val="000000"/>
          <w:sz w:val="20"/>
          <w:szCs w:val="20"/>
        </w:rPr>
        <w:t>idak ada hubungan antara tingkat pengetahuan terhadap kepatuhan konsumsi tablet tambah darah</w:t>
      </w:r>
      <w:r>
        <w:rPr>
          <w:rFonts w:ascii="Times New Roman" w:hAnsi="Times New Roman"/>
          <w:color w:val="000000"/>
          <w:sz w:val="20"/>
          <w:szCs w:val="20"/>
        </w:rPr>
        <w:t xml:space="preserve"> pada remaja (</w:t>
      </w:r>
      <w:r w:rsidRPr="00D7741E">
        <w:rPr>
          <w:rFonts w:ascii="Times New Roman" w:hAnsi="Times New Roman"/>
          <w:color w:val="000000"/>
          <w:sz w:val="20"/>
          <w:szCs w:val="20"/>
        </w:rPr>
        <w:t>0.981&gt; 0.05</w:t>
      </w:r>
      <w:r>
        <w:rPr>
          <w:rFonts w:ascii="Times New Roman" w:hAnsi="Times New Roman"/>
          <w:color w:val="000000"/>
          <w:sz w:val="20"/>
          <w:szCs w:val="20"/>
        </w:rPr>
        <w:t>)</w:t>
      </w:r>
    </w:p>
    <w:p w:rsidR="00015E2C" w:rsidRPr="00D7741E" w:rsidRDefault="009F42D0" w:rsidP="00CF13EE">
      <w:pPr>
        <w:spacing w:after="0" w:line="360" w:lineRule="auto"/>
        <w:jc w:val="both"/>
        <w:rPr>
          <w:rFonts w:ascii="Times New Roman" w:eastAsia="Times New Roman" w:hAnsi="Times New Roman"/>
          <w:b/>
          <w:color w:val="000000"/>
          <w:sz w:val="20"/>
          <w:szCs w:val="20"/>
        </w:rPr>
      </w:pPr>
      <w:r w:rsidRPr="00D7741E">
        <w:rPr>
          <w:rFonts w:ascii="Times New Roman" w:eastAsia="Times New Roman" w:hAnsi="Times New Roman"/>
          <w:sz w:val="20"/>
          <w:szCs w:val="20"/>
        </w:rPr>
        <w:t xml:space="preserve"> </w:t>
      </w:r>
    </w:p>
    <w:p w:rsidR="00015E2C" w:rsidRPr="00D7741E" w:rsidRDefault="009F42D0">
      <w:pPr>
        <w:spacing w:after="0"/>
        <w:jc w:val="both"/>
        <w:rPr>
          <w:rFonts w:ascii="Times New Roman" w:eastAsia="Times New Roman" w:hAnsi="Times New Roman"/>
          <w:b/>
          <w:color w:val="000000"/>
          <w:sz w:val="20"/>
          <w:szCs w:val="20"/>
        </w:rPr>
      </w:pPr>
      <w:r w:rsidRPr="00D7741E">
        <w:rPr>
          <w:rFonts w:ascii="Times New Roman" w:eastAsia="Times New Roman" w:hAnsi="Times New Roman"/>
          <w:b/>
          <w:color w:val="000000"/>
          <w:sz w:val="20"/>
          <w:szCs w:val="20"/>
        </w:rPr>
        <w:t xml:space="preserve">Daftar Pustaka </w:t>
      </w:r>
    </w:p>
    <w:p w:rsidR="00F77C20" w:rsidRPr="00D7741E" w:rsidRDefault="00F77C20" w:rsidP="00F77C20">
      <w:pPr>
        <w:spacing w:after="0" w:line="240" w:lineRule="auto"/>
        <w:ind w:left="567" w:hanging="567"/>
        <w:jc w:val="both"/>
        <w:rPr>
          <w:rFonts w:ascii="Times New Roman" w:hAnsi="Times New Roman"/>
          <w:sz w:val="20"/>
          <w:szCs w:val="20"/>
        </w:rPr>
      </w:pPr>
      <w:r w:rsidRPr="00D7741E">
        <w:rPr>
          <w:rFonts w:ascii="Times New Roman" w:hAnsi="Times New Roman"/>
          <w:sz w:val="20"/>
          <w:szCs w:val="20"/>
          <w:lang w:val="en-US"/>
        </w:rPr>
        <w:t xml:space="preserve">Kemenkes RI. 2021. </w:t>
      </w:r>
      <w:r w:rsidR="00007DC6" w:rsidRPr="00D7741E">
        <w:rPr>
          <w:rFonts w:ascii="Times New Roman" w:hAnsi="Times New Roman"/>
          <w:sz w:val="20"/>
          <w:szCs w:val="20"/>
        </w:rPr>
        <w:t>Panduan Kegiatan Hari Gizi Nasional</w:t>
      </w:r>
      <w:r w:rsidR="00007DC6" w:rsidRPr="00D7741E">
        <w:rPr>
          <w:rFonts w:ascii="Times New Roman" w:hAnsi="Times New Roman"/>
          <w:sz w:val="20"/>
          <w:szCs w:val="20"/>
          <w:lang w:val="en-US"/>
        </w:rPr>
        <w:t xml:space="preserve">. </w:t>
      </w:r>
      <w:r w:rsidR="00007DC6" w:rsidRPr="00D7741E">
        <w:rPr>
          <w:rFonts w:ascii="Times New Roman" w:hAnsi="Times New Roman"/>
          <w:sz w:val="20"/>
          <w:szCs w:val="20"/>
        </w:rPr>
        <w:t xml:space="preserve">Jakarta </w:t>
      </w:r>
    </w:p>
    <w:p w:rsidR="00007DC6" w:rsidRPr="00D7741E" w:rsidRDefault="00F77C20" w:rsidP="00B04554">
      <w:pPr>
        <w:spacing w:after="0" w:line="240" w:lineRule="auto"/>
        <w:ind w:left="567" w:hanging="567"/>
        <w:jc w:val="both"/>
        <w:rPr>
          <w:rFonts w:ascii="Times New Roman" w:hAnsi="Times New Roman"/>
          <w:sz w:val="20"/>
          <w:szCs w:val="20"/>
          <w:shd w:val="clear" w:color="auto" w:fill="FFFFFF"/>
        </w:rPr>
      </w:pPr>
      <w:r w:rsidRPr="00D7741E">
        <w:rPr>
          <w:rFonts w:ascii="Times New Roman" w:hAnsi="Times New Roman"/>
          <w:sz w:val="20"/>
          <w:szCs w:val="20"/>
          <w:shd w:val="clear" w:color="auto" w:fill="FFFFFF"/>
        </w:rPr>
        <w:t xml:space="preserve">Kemenkes RI. 2018. Pedoman Pencegahan &amp; Penanggulangan Anemia pada Remaja Putri dan Wanita </w:t>
      </w:r>
      <w:r w:rsidR="00007DC6" w:rsidRPr="00D7741E">
        <w:rPr>
          <w:rFonts w:ascii="Times New Roman" w:hAnsi="Times New Roman"/>
          <w:sz w:val="20"/>
          <w:szCs w:val="20"/>
          <w:shd w:val="clear" w:color="auto" w:fill="FFFFFF"/>
        </w:rPr>
        <w:t xml:space="preserve">Usia Subur (WUS). Jakarta </w:t>
      </w:r>
    </w:p>
    <w:p w:rsidR="00015E2C" w:rsidRPr="00D7741E" w:rsidRDefault="00007DC6" w:rsidP="00007DC6">
      <w:pPr>
        <w:spacing w:after="0" w:line="240" w:lineRule="auto"/>
        <w:ind w:left="567" w:hanging="567"/>
        <w:jc w:val="both"/>
        <w:rPr>
          <w:rFonts w:ascii="Times New Roman" w:hAnsi="Times New Roman"/>
          <w:sz w:val="20"/>
          <w:szCs w:val="20"/>
        </w:rPr>
      </w:pPr>
      <w:r w:rsidRPr="00D7741E">
        <w:rPr>
          <w:rFonts w:ascii="Times New Roman" w:hAnsi="Times New Roman"/>
          <w:sz w:val="20"/>
          <w:szCs w:val="20"/>
        </w:rPr>
        <w:t>Oktalia, dkk. 2016. Kesiapan Ibu Menghadapi Kehamilan dan Faktor-Faktor yang Mempengaruhinya. Poltekkes Jakarta III. Jurnal Ilmu dan Teknologi Kesehatan.</w:t>
      </w:r>
    </w:p>
    <w:p w:rsidR="00B04554" w:rsidRPr="00D7741E" w:rsidRDefault="00B04554" w:rsidP="00B04554">
      <w:pPr>
        <w:spacing w:after="0" w:line="240" w:lineRule="auto"/>
        <w:ind w:left="567" w:hanging="567"/>
        <w:jc w:val="both"/>
        <w:rPr>
          <w:rFonts w:ascii="Times New Roman" w:eastAsia="Times New Roman" w:hAnsi="Times New Roman"/>
          <w:sz w:val="20"/>
          <w:szCs w:val="20"/>
        </w:rPr>
      </w:pPr>
      <w:r w:rsidRPr="00D7741E">
        <w:rPr>
          <w:rFonts w:ascii="Times New Roman" w:hAnsi="Times New Roman"/>
          <w:sz w:val="20"/>
          <w:szCs w:val="20"/>
          <w:shd w:val="clear" w:color="auto" w:fill="FFFFFF"/>
        </w:rPr>
        <w:t>Lisda, Oktoavia. 2020. Perilaku Konsumsi Tablet Tambah Darah (</w:t>
      </w:r>
      <w:r w:rsidRPr="00D7741E">
        <w:rPr>
          <w:rFonts w:ascii="Times New Roman" w:hAnsi="Times New Roman"/>
          <w:sz w:val="20"/>
          <w:szCs w:val="20"/>
        </w:rPr>
        <w:t>TTD</w:t>
      </w:r>
      <w:r w:rsidRPr="00D7741E">
        <w:rPr>
          <w:rFonts w:ascii="Times New Roman" w:hAnsi="Times New Roman"/>
          <w:sz w:val="20"/>
          <w:szCs w:val="20"/>
          <w:shd w:val="clear" w:color="auto" w:fill="FFFFFF"/>
        </w:rPr>
        <w:t xml:space="preserve">) pada Remaja Putri. </w:t>
      </w:r>
      <w:r w:rsidRPr="00D7741E">
        <w:rPr>
          <w:rFonts w:ascii="Times New Roman" w:eastAsia="Times New Roman" w:hAnsi="Times New Roman"/>
          <w:sz w:val="20"/>
          <w:szCs w:val="20"/>
        </w:rPr>
        <w:t>Jurnal Promotif Preventif. Vol. 6, No. 2 April 2023, Hal. 311–317</w:t>
      </w:r>
    </w:p>
    <w:p w:rsidR="00B04554" w:rsidRPr="00D7741E" w:rsidRDefault="00B04554" w:rsidP="00B04554">
      <w:pPr>
        <w:spacing w:after="0" w:line="240" w:lineRule="auto"/>
        <w:ind w:left="567" w:hanging="567"/>
        <w:jc w:val="both"/>
        <w:rPr>
          <w:rFonts w:ascii="Times New Roman" w:hAnsi="Times New Roman"/>
          <w:sz w:val="20"/>
          <w:szCs w:val="20"/>
        </w:rPr>
      </w:pPr>
      <w:r w:rsidRPr="00D7741E">
        <w:rPr>
          <w:rFonts w:ascii="Times New Roman" w:eastAsia="Times New Roman" w:hAnsi="Times New Roman"/>
          <w:sz w:val="20"/>
          <w:szCs w:val="20"/>
        </w:rPr>
        <w:t xml:space="preserve">Monika, Arinda. </w:t>
      </w:r>
      <w:r w:rsidRPr="00D7741E">
        <w:rPr>
          <w:rFonts w:ascii="Times New Roman" w:hAnsi="Times New Roman"/>
          <w:sz w:val="20"/>
          <w:szCs w:val="20"/>
        </w:rPr>
        <w:t>Hubungan Pengetahuan Remaja Putri Tentang Anemia Dengan Kepatuhan Konsumsi Tablet Fe di SMP Negeri 36 Samarinda. Vol. 1 No. 5 (Juli 2023): Multidiciplinary Scientifict Journal</w:t>
      </w:r>
    </w:p>
    <w:p w:rsidR="00467624" w:rsidRPr="00D7741E" w:rsidRDefault="00467624" w:rsidP="00B04554">
      <w:pPr>
        <w:spacing w:after="0" w:line="240" w:lineRule="auto"/>
        <w:ind w:left="567" w:hanging="567"/>
        <w:jc w:val="both"/>
        <w:rPr>
          <w:rFonts w:ascii="Times New Roman" w:eastAsia="Times New Roman" w:hAnsi="Times New Roman"/>
          <w:sz w:val="20"/>
          <w:szCs w:val="20"/>
        </w:rPr>
      </w:pPr>
      <w:r w:rsidRPr="00D7741E">
        <w:rPr>
          <w:rFonts w:ascii="Times New Roman" w:eastAsia="Times New Roman" w:hAnsi="Times New Roman"/>
          <w:sz w:val="20"/>
          <w:szCs w:val="20"/>
        </w:rPr>
        <w:lastRenderedPageBreak/>
        <w:t>Aprianti, R., Meinar, G. and Kusumaningrum, T. (2018) ‘Jurnal ners.’, Jurnal Ners, 13(1), pp. 122</w:t>
      </w:r>
      <w:r w:rsidRPr="00D7741E">
        <w:rPr>
          <w:rFonts w:ascii="Times New Roman" w:hAnsi="Times New Roman"/>
          <w:sz w:val="20"/>
          <w:szCs w:val="20"/>
        </w:rPr>
        <w:t xml:space="preserve"> </w:t>
      </w:r>
      <w:r w:rsidRPr="00D7741E">
        <w:rPr>
          <w:rFonts w:ascii="Times New Roman" w:eastAsia="Times New Roman" w:hAnsi="Times New Roman"/>
          <w:sz w:val="20"/>
          <w:szCs w:val="20"/>
        </w:rPr>
        <w:t xml:space="preserve">127. Available at: </w:t>
      </w:r>
      <w:hyperlink r:id="rId13" w:history="1">
        <w:r w:rsidRPr="00D7741E">
          <w:rPr>
            <w:rStyle w:val="Hyperlink"/>
            <w:rFonts w:ascii="Times New Roman" w:eastAsia="Times New Roman" w:hAnsi="Times New Roman"/>
            <w:sz w:val="20"/>
            <w:szCs w:val="20"/>
          </w:rPr>
          <w:t>https://e-journal.unair.ac.id/JNERS/article/view/8368/pdf</w:t>
        </w:r>
      </w:hyperlink>
      <w:r w:rsidRPr="00D7741E">
        <w:rPr>
          <w:rFonts w:ascii="Times New Roman" w:eastAsia="Times New Roman" w:hAnsi="Times New Roman"/>
          <w:sz w:val="20"/>
          <w:szCs w:val="20"/>
        </w:rPr>
        <w:t xml:space="preserve"> </w:t>
      </w:r>
    </w:p>
    <w:p w:rsidR="00467624" w:rsidRPr="00D7741E" w:rsidRDefault="00467624" w:rsidP="00B04554">
      <w:pPr>
        <w:spacing w:after="0" w:line="240" w:lineRule="auto"/>
        <w:ind w:left="567" w:hanging="567"/>
        <w:jc w:val="both"/>
        <w:rPr>
          <w:rFonts w:ascii="Times New Roman" w:eastAsia="Times New Roman" w:hAnsi="Times New Roman"/>
          <w:sz w:val="20"/>
          <w:szCs w:val="20"/>
        </w:rPr>
      </w:pPr>
      <w:r w:rsidRPr="00D7741E">
        <w:rPr>
          <w:rFonts w:ascii="Times New Roman" w:eastAsia="Times New Roman" w:hAnsi="Times New Roman"/>
          <w:sz w:val="20"/>
          <w:szCs w:val="20"/>
        </w:rPr>
        <w:t xml:space="preserve">Amir, N. and Djokosujono, K. (2019) ‘Faktor-Faktor  yang  Berhubungan  dengan  Konsumsi Tablet Tambah Darah (TTD) pada Remaja Putri di Indonesia: Literatur Review’, Jurnal Kedokteran dan Kesehatan, 15(2), p. 119. Available at: </w:t>
      </w:r>
      <w:hyperlink r:id="rId14" w:history="1">
        <w:r w:rsidRPr="00D7741E">
          <w:rPr>
            <w:rStyle w:val="Hyperlink"/>
            <w:rFonts w:ascii="Times New Roman" w:eastAsia="Times New Roman" w:hAnsi="Times New Roman"/>
            <w:sz w:val="20"/>
            <w:szCs w:val="20"/>
          </w:rPr>
          <w:t>https://doi.org/10.24853/jkk.15.2.119-129</w:t>
        </w:r>
      </w:hyperlink>
      <w:r w:rsidRPr="00D7741E">
        <w:rPr>
          <w:rFonts w:ascii="Times New Roman" w:eastAsia="Times New Roman" w:hAnsi="Times New Roman"/>
          <w:sz w:val="20"/>
          <w:szCs w:val="20"/>
        </w:rPr>
        <w:t xml:space="preserve"> </w:t>
      </w:r>
    </w:p>
    <w:p w:rsidR="00467624" w:rsidRPr="00D7741E" w:rsidRDefault="00467624" w:rsidP="00B04554">
      <w:pPr>
        <w:spacing w:after="0" w:line="240" w:lineRule="auto"/>
        <w:ind w:left="567" w:hanging="567"/>
        <w:jc w:val="both"/>
        <w:rPr>
          <w:rFonts w:ascii="Times New Roman" w:eastAsia="Times New Roman" w:hAnsi="Times New Roman"/>
          <w:sz w:val="20"/>
          <w:szCs w:val="20"/>
        </w:rPr>
      </w:pPr>
    </w:p>
    <w:p w:rsidR="00B04554" w:rsidRPr="00D7741E" w:rsidRDefault="00B04554" w:rsidP="00B04554">
      <w:pPr>
        <w:pStyle w:val="Heading1"/>
        <w:shd w:val="clear" w:color="auto" w:fill="FFFFFF"/>
        <w:spacing w:before="0" w:after="0"/>
        <w:rPr>
          <w:rFonts w:ascii="Times New Roman" w:hAnsi="Times New Roman"/>
          <w:sz w:val="20"/>
          <w:szCs w:val="20"/>
        </w:rPr>
      </w:pPr>
    </w:p>
    <w:p w:rsidR="00B04554" w:rsidRPr="00D7741E" w:rsidRDefault="00B04554" w:rsidP="00B04554">
      <w:pPr>
        <w:spacing w:after="0" w:line="240" w:lineRule="auto"/>
        <w:ind w:left="567" w:hanging="567"/>
        <w:jc w:val="both"/>
        <w:rPr>
          <w:rFonts w:ascii="Times New Roman" w:eastAsia="Times New Roman" w:hAnsi="Times New Roman"/>
          <w:sz w:val="20"/>
          <w:szCs w:val="20"/>
        </w:rPr>
      </w:pPr>
    </w:p>
    <w:p w:rsidR="00B04554" w:rsidRPr="00D7741E" w:rsidRDefault="00B04554" w:rsidP="00B04554">
      <w:pPr>
        <w:shd w:val="clear" w:color="auto" w:fill="FFFFFF"/>
        <w:spacing w:after="0" w:line="240" w:lineRule="auto"/>
        <w:rPr>
          <w:rFonts w:ascii="Times New Roman" w:eastAsia="Times New Roman" w:hAnsi="Times New Roman"/>
          <w:sz w:val="20"/>
          <w:szCs w:val="20"/>
        </w:rPr>
      </w:pPr>
    </w:p>
    <w:p w:rsidR="00007DC6" w:rsidRPr="00D7741E" w:rsidRDefault="00007DC6" w:rsidP="00007DC6">
      <w:pPr>
        <w:spacing w:after="0" w:line="240" w:lineRule="auto"/>
        <w:ind w:left="567" w:hanging="567"/>
        <w:jc w:val="both"/>
        <w:rPr>
          <w:rFonts w:ascii="Times New Roman" w:hAnsi="Times New Roman"/>
          <w:sz w:val="20"/>
          <w:szCs w:val="20"/>
          <w:shd w:val="clear" w:color="auto" w:fill="FFFFFF"/>
        </w:rPr>
      </w:pPr>
    </w:p>
    <w:sectPr w:rsidR="00007DC6" w:rsidRPr="00D7741E">
      <w:type w:val="continuous"/>
      <w:pgSz w:w="11906" w:h="16838"/>
      <w:pgMar w:top="1701" w:right="1416" w:bottom="1701" w:left="1418" w:header="709" w:footer="709" w:gutter="0"/>
      <w:cols w:num="2" w:space="720" w:equalWidth="0">
        <w:col w:w="4394" w:space="284"/>
        <w:col w:w="439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109" w:rsidRDefault="00286109">
      <w:pPr>
        <w:spacing w:after="0" w:line="240" w:lineRule="auto"/>
      </w:pPr>
      <w:r>
        <w:separator/>
      </w:r>
    </w:p>
  </w:endnote>
  <w:endnote w:type="continuationSeparator" w:id="0">
    <w:p w:rsidR="00286109" w:rsidRDefault="0028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E2C" w:rsidRDefault="009F42D0">
    <w:pPr>
      <w:pBdr>
        <w:top w:val="nil"/>
        <w:left w:val="nil"/>
        <w:bottom w:val="nil"/>
        <w:right w:val="nil"/>
        <w:between w:val="nil"/>
      </w:pBdr>
      <w:tabs>
        <w:tab w:val="center" w:pos="4513"/>
        <w:tab w:val="right" w:pos="9026"/>
      </w:tabs>
      <w:spacing w:after="0" w:line="240" w:lineRule="auto"/>
      <w:rPr>
        <w:rFonts w:cs="Calibri"/>
        <w:color w:val="000000"/>
      </w:rPr>
    </w:pPr>
    <w:r>
      <w:rPr>
        <w:rFonts w:ascii="Times New Roman" w:eastAsia="Times New Roman" w:hAnsi="Times New Roman"/>
        <w:b/>
        <w:color w:val="000000"/>
        <w:sz w:val="20"/>
        <w:szCs w:val="20"/>
      </w:rPr>
      <w:fldChar w:fldCharType="begin"/>
    </w:r>
    <w:r>
      <w:rPr>
        <w:rFonts w:ascii="Times New Roman" w:eastAsia="Times New Roman" w:hAnsi="Times New Roman"/>
        <w:b/>
        <w:color w:val="000000"/>
        <w:sz w:val="20"/>
        <w:szCs w:val="20"/>
      </w:rPr>
      <w:instrText>PAGE</w:instrText>
    </w:r>
    <w:r>
      <w:rPr>
        <w:rFonts w:ascii="Times New Roman" w:eastAsia="Times New Roman" w:hAnsi="Times New Roman"/>
        <w:b/>
        <w:color w:val="000000"/>
        <w:sz w:val="20"/>
        <w:szCs w:val="2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16"/>
        <w:szCs w:val="16"/>
      </w:rPr>
      <w:t xml:space="preserve">  </w:t>
    </w:r>
    <w:r>
      <w:rPr>
        <w:rFonts w:ascii="Times New Roman" w:eastAsia="Times New Roman" w:hAnsi="Times New Roman"/>
        <w:b/>
        <w:color w:val="000000"/>
        <w:sz w:val="16"/>
        <w:szCs w:val="16"/>
      </w:rPr>
      <w:t>IJEMC,</w:t>
    </w:r>
    <w:r>
      <w:rPr>
        <w:rFonts w:ascii="Times New Roman" w:eastAsia="Times New Roman" w:hAnsi="Times New Roman"/>
        <w:color w:val="000000"/>
        <w:sz w:val="16"/>
        <w:szCs w:val="16"/>
      </w:rPr>
      <w:t xml:space="preserve"> Volume 3 No. 2, Juni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E2C" w:rsidRDefault="009F42D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16"/>
        <w:szCs w:val="16"/>
      </w:rPr>
    </w:pPr>
    <w:r>
      <w:rPr>
        <w:rFonts w:ascii="Wingdings" w:eastAsia="Wingdings" w:hAnsi="Wingdings" w:cs="Wingdings"/>
        <w:color w:val="000000"/>
        <w:vertAlign w:val="superscript"/>
      </w:rPr>
      <w:t>🖂</w:t>
    </w:r>
    <w:r>
      <w:rPr>
        <w:rFonts w:cs="Calibri"/>
        <w:color w:val="000000"/>
        <w:vertAlign w:val="superscript"/>
      </w:rPr>
      <w:t xml:space="preserve"> </w:t>
    </w:r>
    <w:r>
      <w:rPr>
        <w:rFonts w:ascii="Times New Roman" w:eastAsia="Times New Roman" w:hAnsi="Times New Roman"/>
        <w:b/>
        <w:color w:val="000000"/>
        <w:sz w:val="16"/>
        <w:szCs w:val="16"/>
      </w:rPr>
      <w:t xml:space="preserve">Korespodensi: </w:t>
    </w:r>
    <w:r w:rsidR="00491A79">
      <w:rPr>
        <w:rFonts w:ascii="Times New Roman" w:eastAsia="Times New Roman" w:hAnsi="Times New Roman"/>
        <w:b/>
        <w:color w:val="000000"/>
        <w:sz w:val="16"/>
        <w:szCs w:val="16"/>
      </w:rPr>
      <w:t>Riza Umami</w:t>
    </w:r>
    <w:r>
      <w:rPr>
        <w:rFonts w:cs="Calibri"/>
        <w:color w:val="000000"/>
      </w:rPr>
      <w:t xml:space="preserve">, </w:t>
    </w:r>
    <w:r w:rsidR="00491A79">
      <w:rPr>
        <w:rFonts w:ascii="Times New Roman" w:eastAsia="Times New Roman" w:hAnsi="Times New Roman"/>
        <w:b/>
        <w:color w:val="000000"/>
        <w:sz w:val="16"/>
        <w:szCs w:val="16"/>
      </w:rPr>
      <w:t>riza@poltekkes-malang.ac.id</w:t>
    </w:r>
    <w:r>
      <w:rPr>
        <w:rFonts w:ascii="Times New Roman" w:eastAsia="Times New Roman" w:hAnsi="Times New Roman"/>
        <w:b/>
        <w:color w:val="000000"/>
        <w:sz w:val="16"/>
        <w:szCs w:val="16"/>
      </w:rPr>
      <w:t xml:space="preserve">, </w:t>
    </w:r>
    <w:r w:rsidR="00491A79">
      <w:rPr>
        <w:rFonts w:ascii="Times New Roman" w:eastAsia="Times New Roman" w:hAnsi="Times New Roman"/>
        <w:b/>
        <w:color w:val="000000"/>
        <w:sz w:val="16"/>
        <w:szCs w:val="16"/>
      </w:rPr>
      <w:t>085331426784</w:t>
    </w:r>
    <w:r>
      <w:rPr>
        <w:rFonts w:ascii="Times New Roman" w:eastAsia="Times New Roman" w:hAnsi="Times New Roman"/>
        <w:b/>
        <w:color w:val="000000"/>
        <w:sz w:val="16"/>
        <w:szCs w:val="16"/>
      </w:rPr>
      <w:t>, Jurnal Kesehatan Prima,</w:t>
    </w:r>
    <w:r>
      <w:rPr>
        <w:rFonts w:ascii="Times New Roman" w:eastAsia="Times New Roman" w:hAnsi="Times New Roman"/>
        <w:color w:val="000000"/>
        <w:sz w:val="16"/>
        <w:szCs w:val="16"/>
      </w:rPr>
      <w:t xml:space="preserve"> Volume 13 No. 1, Februari  2019</w:t>
    </w:r>
    <w:r>
      <w:rPr>
        <w:rFonts w:ascii="Times New Roman" w:eastAsia="Times New Roman" w:hAnsi="Times New Roman"/>
        <w:color w:val="000000"/>
      </w:rPr>
      <w:t xml:space="preserve"> | </w:t>
    </w:r>
    <w:r>
      <w:rPr>
        <w:rFonts w:ascii="Times New Roman" w:eastAsia="Times New Roman" w:hAnsi="Times New Roman"/>
        <w:b/>
        <w:color w:val="000000"/>
        <w:sz w:val="20"/>
        <w:szCs w:val="20"/>
      </w:rPr>
      <w:fldChar w:fldCharType="begin"/>
    </w:r>
    <w:r>
      <w:rPr>
        <w:rFonts w:ascii="Times New Roman" w:eastAsia="Times New Roman" w:hAnsi="Times New Roman"/>
        <w:b/>
        <w:color w:val="000000"/>
        <w:sz w:val="20"/>
        <w:szCs w:val="20"/>
      </w:rPr>
      <w:instrText>PAGE</w:instrText>
    </w:r>
    <w:r>
      <w:rPr>
        <w:rFonts w:ascii="Times New Roman" w:eastAsia="Times New Roman" w:hAnsi="Times New Roman"/>
        <w:b/>
        <w:color w:val="000000"/>
        <w:sz w:val="20"/>
        <w:szCs w:val="20"/>
      </w:rPr>
      <w:fldChar w:fldCharType="separate"/>
    </w:r>
    <w:r w:rsidR="00AE2224">
      <w:rPr>
        <w:rFonts w:ascii="Times New Roman" w:eastAsia="Times New Roman" w:hAnsi="Times New Roman"/>
        <w:b/>
        <w:noProof/>
        <w:color w:val="000000"/>
        <w:sz w:val="20"/>
        <w:szCs w:val="20"/>
      </w:rPr>
      <w:t>4</w:t>
    </w:r>
    <w:r>
      <w:rPr>
        <w:rFonts w:ascii="Times New Roman" w:eastAsia="Times New Roman" w:hAnsi="Times New Roman"/>
        <w:b/>
        <w:color w:val="000000"/>
        <w:sz w:val="20"/>
        <w:szCs w:val="20"/>
      </w:rPr>
      <w:fldChar w:fldCharType="end"/>
    </w:r>
    <w:r>
      <w:rPr>
        <w:rFonts w:ascii="Times New Roman" w:eastAsia="Times New Roman" w:hAnsi="Times New Roman"/>
        <w:b/>
        <w:color w:val="000000"/>
        <w:sz w:val="16"/>
        <w:szCs w:val="16"/>
      </w:rPr>
      <w:t xml:space="preserve"> </w:t>
    </w:r>
  </w:p>
  <w:p w:rsidR="00015E2C" w:rsidRDefault="00015E2C">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109" w:rsidRDefault="00286109">
      <w:pPr>
        <w:spacing w:after="0" w:line="240" w:lineRule="auto"/>
      </w:pPr>
      <w:r>
        <w:separator/>
      </w:r>
    </w:p>
  </w:footnote>
  <w:footnote w:type="continuationSeparator" w:id="0">
    <w:p w:rsidR="00286109" w:rsidRDefault="00286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E2C" w:rsidRDefault="009F42D0">
    <w:pPr>
      <w:spacing w:after="0" w:line="240" w:lineRule="auto"/>
      <w:ind w:left="1418" w:hanging="1418"/>
      <w:jc w:val="both"/>
      <w:rPr>
        <w:rFonts w:ascii="Times New Roman" w:eastAsia="Times New Roman" w:hAnsi="Times New Roman"/>
        <w:i/>
        <w:sz w:val="16"/>
        <w:szCs w:val="16"/>
      </w:rPr>
    </w:pPr>
    <w:r>
      <w:rPr>
        <w:rFonts w:ascii="Times New Roman" w:eastAsia="Times New Roman" w:hAnsi="Times New Roman"/>
        <w:sz w:val="16"/>
        <w:szCs w:val="16"/>
      </w:rPr>
      <w:t xml:space="preserve">Imelda Martina GS  : Hubungan Kinerja Tutor dan Kualitas Kasus Skenario Terhadap Keefektifan Kelompok Pada Metode Belajar </w:t>
    </w:r>
    <w:r>
      <w:rPr>
        <w:rFonts w:ascii="Times New Roman" w:eastAsia="Times New Roman" w:hAnsi="Times New Roman"/>
        <w:i/>
        <w:sz w:val="16"/>
        <w:szCs w:val="16"/>
      </w:rPr>
      <w:t>Problem Based Learning</w:t>
    </w:r>
  </w:p>
  <w:p w:rsidR="00015E2C" w:rsidRDefault="00015E2C">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7526B"/>
    <w:multiLevelType w:val="hybridMultilevel"/>
    <w:tmpl w:val="29585E9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65AE0161"/>
    <w:multiLevelType w:val="hybridMultilevel"/>
    <w:tmpl w:val="C4D6FF6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7F7621D3"/>
    <w:multiLevelType w:val="hybridMultilevel"/>
    <w:tmpl w:val="3B78DCE6"/>
    <w:lvl w:ilvl="0" w:tplc="E9DACC66">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2C"/>
    <w:rsid w:val="00007DC6"/>
    <w:rsid w:val="00015E2C"/>
    <w:rsid w:val="00154353"/>
    <w:rsid w:val="001E140B"/>
    <w:rsid w:val="00286109"/>
    <w:rsid w:val="00296E50"/>
    <w:rsid w:val="00447969"/>
    <w:rsid w:val="00467624"/>
    <w:rsid w:val="00491A79"/>
    <w:rsid w:val="008838D9"/>
    <w:rsid w:val="00962487"/>
    <w:rsid w:val="009C67E2"/>
    <w:rsid w:val="009E4AA5"/>
    <w:rsid w:val="009F42D0"/>
    <w:rsid w:val="00AE2224"/>
    <w:rsid w:val="00B04554"/>
    <w:rsid w:val="00C015AB"/>
    <w:rsid w:val="00CF13EE"/>
    <w:rsid w:val="00CF1E22"/>
    <w:rsid w:val="00D4177E"/>
    <w:rsid w:val="00D7741E"/>
    <w:rsid w:val="00F77C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B1023-6190-4017-A850-A356A1CF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EC6"/>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B6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C6"/>
    <w:rPr>
      <w:rFonts w:ascii="Calibri" w:eastAsia="Calibri" w:hAnsi="Calibri" w:cs="Times New Roman"/>
    </w:rPr>
  </w:style>
  <w:style w:type="paragraph" w:styleId="Footer">
    <w:name w:val="footer"/>
    <w:basedOn w:val="Normal"/>
    <w:link w:val="FooterChar"/>
    <w:uiPriority w:val="99"/>
    <w:unhideWhenUsed/>
    <w:rsid w:val="005B6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C6"/>
    <w:rPr>
      <w:rFonts w:ascii="Calibri" w:eastAsia="Calibri" w:hAnsi="Calibri" w:cs="Times New Roman"/>
    </w:rPr>
  </w:style>
  <w:style w:type="paragraph" w:styleId="ListParagraph">
    <w:name w:val="List Paragraph"/>
    <w:basedOn w:val="Normal"/>
    <w:link w:val="ListParagraphChar"/>
    <w:uiPriority w:val="34"/>
    <w:qFormat/>
    <w:rsid w:val="005B6EC6"/>
    <w:pPr>
      <w:ind w:left="720"/>
      <w:contextualSpacing/>
    </w:pPr>
  </w:style>
  <w:style w:type="character" w:customStyle="1" w:styleId="ListParagraphChar">
    <w:name w:val="List Paragraph Char"/>
    <w:link w:val="ListParagraph"/>
    <w:uiPriority w:val="1"/>
    <w:rsid w:val="005B6EC6"/>
    <w:rPr>
      <w:rFonts w:ascii="Calibri" w:eastAsia="Calibri" w:hAnsi="Calibri" w:cs="Times New Roman"/>
    </w:rPr>
  </w:style>
  <w:style w:type="character" w:styleId="Hyperlink">
    <w:name w:val="Hyperlink"/>
    <w:uiPriority w:val="99"/>
    <w:unhideWhenUsed/>
    <w:rsid w:val="005B6EC6"/>
    <w:rPr>
      <w:color w:val="0000FF"/>
      <w:u w:val="single"/>
    </w:rPr>
  </w:style>
  <w:style w:type="paragraph" w:styleId="BalloonText">
    <w:name w:val="Balloon Text"/>
    <w:basedOn w:val="Normal"/>
    <w:link w:val="BalloonTextChar"/>
    <w:uiPriority w:val="99"/>
    <w:semiHidden/>
    <w:unhideWhenUsed/>
    <w:rsid w:val="00EA7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E1D"/>
    <w:rPr>
      <w:rFonts w:ascii="Tahoma" w:eastAsia="Calibri" w:hAnsi="Tahoma" w:cs="Tahoma"/>
      <w:sz w:val="16"/>
      <w:szCs w:val="16"/>
    </w:rPr>
  </w:style>
  <w:style w:type="paragraph" w:customStyle="1" w:styleId="Default">
    <w:name w:val="Default"/>
    <w:rsid w:val="006B383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37665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37665D"/>
    <w:rPr>
      <w:b/>
      <w:bCs/>
    </w:rPr>
  </w:style>
  <w:style w:type="character" w:styleId="Emphasis">
    <w:name w:val="Emphasis"/>
    <w:basedOn w:val="DefaultParagraphFont"/>
    <w:uiPriority w:val="20"/>
    <w:qFormat/>
    <w:rsid w:val="0037665D"/>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491A79"/>
  </w:style>
  <w:style w:type="table" w:styleId="TableGrid">
    <w:name w:val="Table Grid"/>
    <w:basedOn w:val="TableNormal"/>
    <w:uiPriority w:val="59"/>
    <w:rsid w:val="008838D9"/>
    <w:pPr>
      <w:spacing w:after="0" w:line="240" w:lineRule="auto"/>
    </w:pPr>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1E140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semiHidden/>
    <w:unhideWhenUsed/>
    <w:rsid w:val="00D7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741E"/>
    <w:rPr>
      <w:rFonts w:ascii="Courier New" w:eastAsia="Times New Roman" w:hAnsi="Courier New" w:cs="Courier New"/>
      <w:sz w:val="20"/>
      <w:szCs w:val="20"/>
    </w:rPr>
  </w:style>
  <w:style w:type="paragraph" w:styleId="NoSpacing">
    <w:name w:val="No Spacing"/>
    <w:uiPriority w:val="1"/>
    <w:qFormat/>
    <w:rsid w:val="00D7741E"/>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83071">
      <w:bodyDiv w:val="1"/>
      <w:marLeft w:val="0"/>
      <w:marRight w:val="0"/>
      <w:marTop w:val="0"/>
      <w:marBottom w:val="0"/>
      <w:divBdr>
        <w:top w:val="none" w:sz="0" w:space="0" w:color="auto"/>
        <w:left w:val="none" w:sz="0" w:space="0" w:color="auto"/>
        <w:bottom w:val="none" w:sz="0" w:space="0" w:color="auto"/>
        <w:right w:val="none" w:sz="0" w:space="0" w:color="auto"/>
      </w:divBdr>
    </w:div>
    <w:div w:id="664207977">
      <w:bodyDiv w:val="1"/>
      <w:marLeft w:val="0"/>
      <w:marRight w:val="0"/>
      <w:marTop w:val="0"/>
      <w:marBottom w:val="0"/>
      <w:divBdr>
        <w:top w:val="none" w:sz="0" w:space="0" w:color="auto"/>
        <w:left w:val="none" w:sz="0" w:space="0" w:color="auto"/>
        <w:bottom w:val="none" w:sz="0" w:space="0" w:color="auto"/>
        <w:right w:val="none" w:sz="0" w:space="0" w:color="auto"/>
      </w:divBdr>
    </w:div>
    <w:div w:id="733042663">
      <w:bodyDiv w:val="1"/>
      <w:marLeft w:val="0"/>
      <w:marRight w:val="0"/>
      <w:marTop w:val="0"/>
      <w:marBottom w:val="0"/>
      <w:divBdr>
        <w:top w:val="none" w:sz="0" w:space="0" w:color="auto"/>
        <w:left w:val="none" w:sz="0" w:space="0" w:color="auto"/>
        <w:bottom w:val="none" w:sz="0" w:space="0" w:color="auto"/>
        <w:right w:val="none" w:sz="0" w:space="0" w:color="auto"/>
      </w:divBdr>
    </w:div>
    <w:div w:id="1008026560">
      <w:bodyDiv w:val="1"/>
      <w:marLeft w:val="0"/>
      <w:marRight w:val="0"/>
      <w:marTop w:val="0"/>
      <w:marBottom w:val="0"/>
      <w:divBdr>
        <w:top w:val="none" w:sz="0" w:space="0" w:color="auto"/>
        <w:left w:val="none" w:sz="0" w:space="0" w:color="auto"/>
        <w:bottom w:val="none" w:sz="0" w:space="0" w:color="auto"/>
        <w:right w:val="none" w:sz="0" w:space="0" w:color="auto"/>
      </w:divBdr>
      <w:divsChild>
        <w:div w:id="2009091178">
          <w:marLeft w:val="0"/>
          <w:marRight w:val="0"/>
          <w:marTop w:val="0"/>
          <w:marBottom w:val="0"/>
          <w:divBdr>
            <w:top w:val="none" w:sz="0" w:space="0" w:color="auto"/>
            <w:left w:val="none" w:sz="0" w:space="0" w:color="auto"/>
            <w:bottom w:val="none" w:sz="0" w:space="0" w:color="auto"/>
            <w:right w:val="none" w:sz="0" w:space="0" w:color="auto"/>
          </w:divBdr>
        </w:div>
        <w:div w:id="572007548">
          <w:marLeft w:val="0"/>
          <w:marRight w:val="0"/>
          <w:marTop w:val="0"/>
          <w:marBottom w:val="0"/>
          <w:divBdr>
            <w:top w:val="none" w:sz="0" w:space="0" w:color="auto"/>
            <w:left w:val="none" w:sz="0" w:space="0" w:color="auto"/>
            <w:bottom w:val="none" w:sz="0" w:space="0" w:color="auto"/>
            <w:right w:val="none" w:sz="0" w:space="0" w:color="auto"/>
          </w:divBdr>
        </w:div>
      </w:divsChild>
    </w:div>
    <w:div w:id="1074932148">
      <w:bodyDiv w:val="1"/>
      <w:marLeft w:val="0"/>
      <w:marRight w:val="0"/>
      <w:marTop w:val="0"/>
      <w:marBottom w:val="0"/>
      <w:divBdr>
        <w:top w:val="none" w:sz="0" w:space="0" w:color="auto"/>
        <w:left w:val="none" w:sz="0" w:space="0" w:color="auto"/>
        <w:bottom w:val="none" w:sz="0" w:space="0" w:color="auto"/>
        <w:right w:val="none" w:sz="0" w:space="0" w:color="auto"/>
      </w:divBdr>
      <w:divsChild>
        <w:div w:id="675957716">
          <w:marLeft w:val="0"/>
          <w:marRight w:val="0"/>
          <w:marTop w:val="0"/>
          <w:marBottom w:val="0"/>
          <w:divBdr>
            <w:top w:val="none" w:sz="0" w:space="0" w:color="auto"/>
            <w:left w:val="none" w:sz="0" w:space="0" w:color="auto"/>
            <w:bottom w:val="none" w:sz="0" w:space="0" w:color="auto"/>
            <w:right w:val="none" w:sz="0" w:space="0" w:color="auto"/>
          </w:divBdr>
        </w:div>
        <w:div w:id="609625134">
          <w:marLeft w:val="0"/>
          <w:marRight w:val="0"/>
          <w:marTop w:val="0"/>
          <w:marBottom w:val="0"/>
          <w:divBdr>
            <w:top w:val="none" w:sz="0" w:space="0" w:color="auto"/>
            <w:left w:val="none" w:sz="0" w:space="0" w:color="auto"/>
            <w:bottom w:val="none" w:sz="0" w:space="0" w:color="auto"/>
            <w:right w:val="none" w:sz="0" w:space="0" w:color="auto"/>
          </w:divBdr>
        </w:div>
        <w:div w:id="2118870546">
          <w:marLeft w:val="0"/>
          <w:marRight w:val="0"/>
          <w:marTop w:val="0"/>
          <w:marBottom w:val="0"/>
          <w:divBdr>
            <w:top w:val="none" w:sz="0" w:space="0" w:color="auto"/>
            <w:left w:val="none" w:sz="0" w:space="0" w:color="auto"/>
            <w:bottom w:val="none" w:sz="0" w:space="0" w:color="auto"/>
            <w:right w:val="none" w:sz="0" w:space="0" w:color="auto"/>
          </w:divBdr>
        </w:div>
        <w:div w:id="1667857446">
          <w:marLeft w:val="0"/>
          <w:marRight w:val="0"/>
          <w:marTop w:val="0"/>
          <w:marBottom w:val="0"/>
          <w:divBdr>
            <w:top w:val="none" w:sz="0" w:space="0" w:color="auto"/>
            <w:left w:val="none" w:sz="0" w:space="0" w:color="auto"/>
            <w:bottom w:val="none" w:sz="0" w:space="0" w:color="auto"/>
            <w:right w:val="none" w:sz="0" w:space="0" w:color="auto"/>
          </w:divBdr>
        </w:div>
        <w:div w:id="1878616134">
          <w:marLeft w:val="0"/>
          <w:marRight w:val="0"/>
          <w:marTop w:val="0"/>
          <w:marBottom w:val="0"/>
          <w:divBdr>
            <w:top w:val="none" w:sz="0" w:space="0" w:color="auto"/>
            <w:left w:val="none" w:sz="0" w:space="0" w:color="auto"/>
            <w:bottom w:val="none" w:sz="0" w:space="0" w:color="auto"/>
            <w:right w:val="none" w:sz="0" w:space="0" w:color="auto"/>
          </w:divBdr>
        </w:div>
        <w:div w:id="1968580821">
          <w:marLeft w:val="0"/>
          <w:marRight w:val="0"/>
          <w:marTop w:val="0"/>
          <w:marBottom w:val="0"/>
          <w:divBdr>
            <w:top w:val="none" w:sz="0" w:space="0" w:color="auto"/>
            <w:left w:val="none" w:sz="0" w:space="0" w:color="auto"/>
            <w:bottom w:val="none" w:sz="0" w:space="0" w:color="auto"/>
            <w:right w:val="none" w:sz="0" w:space="0" w:color="auto"/>
          </w:divBdr>
        </w:div>
        <w:div w:id="180972567">
          <w:marLeft w:val="0"/>
          <w:marRight w:val="0"/>
          <w:marTop w:val="0"/>
          <w:marBottom w:val="0"/>
          <w:divBdr>
            <w:top w:val="none" w:sz="0" w:space="0" w:color="auto"/>
            <w:left w:val="none" w:sz="0" w:space="0" w:color="auto"/>
            <w:bottom w:val="none" w:sz="0" w:space="0" w:color="auto"/>
            <w:right w:val="none" w:sz="0" w:space="0" w:color="auto"/>
          </w:divBdr>
        </w:div>
        <w:div w:id="1389650912">
          <w:marLeft w:val="0"/>
          <w:marRight w:val="0"/>
          <w:marTop w:val="0"/>
          <w:marBottom w:val="0"/>
          <w:divBdr>
            <w:top w:val="none" w:sz="0" w:space="0" w:color="auto"/>
            <w:left w:val="none" w:sz="0" w:space="0" w:color="auto"/>
            <w:bottom w:val="none" w:sz="0" w:space="0" w:color="auto"/>
            <w:right w:val="none" w:sz="0" w:space="0" w:color="auto"/>
          </w:divBdr>
        </w:div>
        <w:div w:id="1020082946">
          <w:marLeft w:val="0"/>
          <w:marRight w:val="0"/>
          <w:marTop w:val="0"/>
          <w:marBottom w:val="0"/>
          <w:divBdr>
            <w:top w:val="none" w:sz="0" w:space="0" w:color="auto"/>
            <w:left w:val="none" w:sz="0" w:space="0" w:color="auto"/>
            <w:bottom w:val="none" w:sz="0" w:space="0" w:color="auto"/>
            <w:right w:val="none" w:sz="0" w:space="0" w:color="auto"/>
          </w:divBdr>
        </w:div>
        <w:div w:id="1575356731">
          <w:marLeft w:val="0"/>
          <w:marRight w:val="0"/>
          <w:marTop w:val="0"/>
          <w:marBottom w:val="0"/>
          <w:divBdr>
            <w:top w:val="none" w:sz="0" w:space="0" w:color="auto"/>
            <w:left w:val="none" w:sz="0" w:space="0" w:color="auto"/>
            <w:bottom w:val="none" w:sz="0" w:space="0" w:color="auto"/>
            <w:right w:val="none" w:sz="0" w:space="0" w:color="auto"/>
          </w:divBdr>
        </w:div>
        <w:div w:id="735014832">
          <w:marLeft w:val="0"/>
          <w:marRight w:val="0"/>
          <w:marTop w:val="0"/>
          <w:marBottom w:val="0"/>
          <w:divBdr>
            <w:top w:val="none" w:sz="0" w:space="0" w:color="auto"/>
            <w:left w:val="none" w:sz="0" w:space="0" w:color="auto"/>
            <w:bottom w:val="none" w:sz="0" w:space="0" w:color="auto"/>
            <w:right w:val="none" w:sz="0" w:space="0" w:color="auto"/>
          </w:divBdr>
        </w:div>
        <w:div w:id="1828743377">
          <w:marLeft w:val="0"/>
          <w:marRight w:val="0"/>
          <w:marTop w:val="0"/>
          <w:marBottom w:val="0"/>
          <w:divBdr>
            <w:top w:val="none" w:sz="0" w:space="0" w:color="auto"/>
            <w:left w:val="none" w:sz="0" w:space="0" w:color="auto"/>
            <w:bottom w:val="none" w:sz="0" w:space="0" w:color="auto"/>
            <w:right w:val="none" w:sz="0" w:space="0" w:color="auto"/>
          </w:divBdr>
        </w:div>
        <w:div w:id="1331324134">
          <w:marLeft w:val="0"/>
          <w:marRight w:val="0"/>
          <w:marTop w:val="0"/>
          <w:marBottom w:val="0"/>
          <w:divBdr>
            <w:top w:val="none" w:sz="0" w:space="0" w:color="auto"/>
            <w:left w:val="none" w:sz="0" w:space="0" w:color="auto"/>
            <w:bottom w:val="none" w:sz="0" w:space="0" w:color="auto"/>
            <w:right w:val="none" w:sz="0" w:space="0" w:color="auto"/>
          </w:divBdr>
        </w:div>
        <w:div w:id="1731611295">
          <w:marLeft w:val="0"/>
          <w:marRight w:val="0"/>
          <w:marTop w:val="0"/>
          <w:marBottom w:val="0"/>
          <w:divBdr>
            <w:top w:val="none" w:sz="0" w:space="0" w:color="auto"/>
            <w:left w:val="none" w:sz="0" w:space="0" w:color="auto"/>
            <w:bottom w:val="none" w:sz="0" w:space="0" w:color="auto"/>
            <w:right w:val="none" w:sz="0" w:space="0" w:color="auto"/>
          </w:divBdr>
        </w:div>
        <w:div w:id="1555967485">
          <w:marLeft w:val="0"/>
          <w:marRight w:val="0"/>
          <w:marTop w:val="0"/>
          <w:marBottom w:val="0"/>
          <w:divBdr>
            <w:top w:val="none" w:sz="0" w:space="0" w:color="auto"/>
            <w:left w:val="none" w:sz="0" w:space="0" w:color="auto"/>
            <w:bottom w:val="none" w:sz="0" w:space="0" w:color="auto"/>
            <w:right w:val="none" w:sz="0" w:space="0" w:color="auto"/>
          </w:divBdr>
        </w:div>
        <w:div w:id="1806387961">
          <w:marLeft w:val="0"/>
          <w:marRight w:val="0"/>
          <w:marTop w:val="0"/>
          <w:marBottom w:val="0"/>
          <w:divBdr>
            <w:top w:val="none" w:sz="0" w:space="0" w:color="auto"/>
            <w:left w:val="none" w:sz="0" w:space="0" w:color="auto"/>
            <w:bottom w:val="none" w:sz="0" w:space="0" w:color="auto"/>
            <w:right w:val="none" w:sz="0" w:space="0" w:color="auto"/>
          </w:divBdr>
        </w:div>
      </w:divsChild>
    </w:div>
    <w:div w:id="1123815622">
      <w:bodyDiv w:val="1"/>
      <w:marLeft w:val="0"/>
      <w:marRight w:val="0"/>
      <w:marTop w:val="0"/>
      <w:marBottom w:val="0"/>
      <w:divBdr>
        <w:top w:val="none" w:sz="0" w:space="0" w:color="auto"/>
        <w:left w:val="none" w:sz="0" w:space="0" w:color="auto"/>
        <w:bottom w:val="none" w:sz="0" w:space="0" w:color="auto"/>
        <w:right w:val="none" w:sz="0" w:space="0" w:color="auto"/>
      </w:divBdr>
    </w:div>
    <w:div w:id="1174227482">
      <w:bodyDiv w:val="1"/>
      <w:marLeft w:val="0"/>
      <w:marRight w:val="0"/>
      <w:marTop w:val="0"/>
      <w:marBottom w:val="0"/>
      <w:divBdr>
        <w:top w:val="none" w:sz="0" w:space="0" w:color="auto"/>
        <w:left w:val="none" w:sz="0" w:space="0" w:color="auto"/>
        <w:bottom w:val="none" w:sz="0" w:space="0" w:color="auto"/>
        <w:right w:val="none" w:sz="0" w:space="0" w:color="auto"/>
      </w:divBdr>
      <w:divsChild>
        <w:div w:id="1781220375">
          <w:marLeft w:val="0"/>
          <w:marRight w:val="0"/>
          <w:marTop w:val="0"/>
          <w:marBottom w:val="0"/>
          <w:divBdr>
            <w:top w:val="none" w:sz="0" w:space="0" w:color="auto"/>
            <w:left w:val="none" w:sz="0" w:space="0" w:color="auto"/>
            <w:bottom w:val="none" w:sz="0" w:space="0" w:color="auto"/>
            <w:right w:val="none" w:sz="0" w:space="0" w:color="auto"/>
          </w:divBdr>
        </w:div>
        <w:div w:id="954674714">
          <w:marLeft w:val="0"/>
          <w:marRight w:val="0"/>
          <w:marTop w:val="0"/>
          <w:marBottom w:val="0"/>
          <w:divBdr>
            <w:top w:val="none" w:sz="0" w:space="0" w:color="auto"/>
            <w:left w:val="none" w:sz="0" w:space="0" w:color="auto"/>
            <w:bottom w:val="none" w:sz="0" w:space="0" w:color="auto"/>
            <w:right w:val="none" w:sz="0" w:space="0" w:color="auto"/>
          </w:divBdr>
        </w:div>
        <w:div w:id="1022978874">
          <w:marLeft w:val="0"/>
          <w:marRight w:val="0"/>
          <w:marTop w:val="0"/>
          <w:marBottom w:val="0"/>
          <w:divBdr>
            <w:top w:val="none" w:sz="0" w:space="0" w:color="auto"/>
            <w:left w:val="none" w:sz="0" w:space="0" w:color="auto"/>
            <w:bottom w:val="none" w:sz="0" w:space="0" w:color="auto"/>
            <w:right w:val="none" w:sz="0" w:space="0" w:color="auto"/>
          </w:divBdr>
        </w:div>
        <w:div w:id="1180781116">
          <w:marLeft w:val="0"/>
          <w:marRight w:val="0"/>
          <w:marTop w:val="0"/>
          <w:marBottom w:val="0"/>
          <w:divBdr>
            <w:top w:val="none" w:sz="0" w:space="0" w:color="auto"/>
            <w:left w:val="none" w:sz="0" w:space="0" w:color="auto"/>
            <w:bottom w:val="none" w:sz="0" w:space="0" w:color="auto"/>
            <w:right w:val="none" w:sz="0" w:space="0" w:color="auto"/>
          </w:divBdr>
        </w:div>
        <w:div w:id="2045212872">
          <w:marLeft w:val="0"/>
          <w:marRight w:val="0"/>
          <w:marTop w:val="0"/>
          <w:marBottom w:val="0"/>
          <w:divBdr>
            <w:top w:val="none" w:sz="0" w:space="0" w:color="auto"/>
            <w:left w:val="none" w:sz="0" w:space="0" w:color="auto"/>
            <w:bottom w:val="none" w:sz="0" w:space="0" w:color="auto"/>
            <w:right w:val="none" w:sz="0" w:space="0" w:color="auto"/>
          </w:divBdr>
        </w:div>
        <w:div w:id="1095442593">
          <w:marLeft w:val="0"/>
          <w:marRight w:val="0"/>
          <w:marTop w:val="0"/>
          <w:marBottom w:val="0"/>
          <w:divBdr>
            <w:top w:val="none" w:sz="0" w:space="0" w:color="auto"/>
            <w:left w:val="none" w:sz="0" w:space="0" w:color="auto"/>
            <w:bottom w:val="none" w:sz="0" w:space="0" w:color="auto"/>
            <w:right w:val="none" w:sz="0" w:space="0" w:color="auto"/>
          </w:divBdr>
        </w:div>
        <w:div w:id="1576620725">
          <w:marLeft w:val="0"/>
          <w:marRight w:val="0"/>
          <w:marTop w:val="0"/>
          <w:marBottom w:val="0"/>
          <w:divBdr>
            <w:top w:val="none" w:sz="0" w:space="0" w:color="auto"/>
            <w:left w:val="none" w:sz="0" w:space="0" w:color="auto"/>
            <w:bottom w:val="none" w:sz="0" w:space="0" w:color="auto"/>
            <w:right w:val="none" w:sz="0" w:space="0" w:color="auto"/>
          </w:divBdr>
        </w:div>
        <w:div w:id="295573169">
          <w:marLeft w:val="0"/>
          <w:marRight w:val="0"/>
          <w:marTop w:val="0"/>
          <w:marBottom w:val="0"/>
          <w:divBdr>
            <w:top w:val="none" w:sz="0" w:space="0" w:color="auto"/>
            <w:left w:val="none" w:sz="0" w:space="0" w:color="auto"/>
            <w:bottom w:val="none" w:sz="0" w:space="0" w:color="auto"/>
            <w:right w:val="none" w:sz="0" w:space="0" w:color="auto"/>
          </w:divBdr>
        </w:div>
        <w:div w:id="511606006">
          <w:marLeft w:val="0"/>
          <w:marRight w:val="0"/>
          <w:marTop w:val="0"/>
          <w:marBottom w:val="0"/>
          <w:divBdr>
            <w:top w:val="none" w:sz="0" w:space="0" w:color="auto"/>
            <w:left w:val="none" w:sz="0" w:space="0" w:color="auto"/>
            <w:bottom w:val="none" w:sz="0" w:space="0" w:color="auto"/>
            <w:right w:val="none" w:sz="0" w:space="0" w:color="auto"/>
          </w:divBdr>
        </w:div>
        <w:div w:id="93987706">
          <w:marLeft w:val="0"/>
          <w:marRight w:val="0"/>
          <w:marTop w:val="0"/>
          <w:marBottom w:val="0"/>
          <w:divBdr>
            <w:top w:val="none" w:sz="0" w:space="0" w:color="auto"/>
            <w:left w:val="none" w:sz="0" w:space="0" w:color="auto"/>
            <w:bottom w:val="none" w:sz="0" w:space="0" w:color="auto"/>
            <w:right w:val="none" w:sz="0" w:space="0" w:color="auto"/>
          </w:divBdr>
        </w:div>
        <w:div w:id="227228352">
          <w:marLeft w:val="0"/>
          <w:marRight w:val="0"/>
          <w:marTop w:val="0"/>
          <w:marBottom w:val="0"/>
          <w:divBdr>
            <w:top w:val="none" w:sz="0" w:space="0" w:color="auto"/>
            <w:left w:val="none" w:sz="0" w:space="0" w:color="auto"/>
            <w:bottom w:val="none" w:sz="0" w:space="0" w:color="auto"/>
            <w:right w:val="none" w:sz="0" w:space="0" w:color="auto"/>
          </w:divBdr>
        </w:div>
        <w:div w:id="1982270871">
          <w:marLeft w:val="0"/>
          <w:marRight w:val="0"/>
          <w:marTop w:val="0"/>
          <w:marBottom w:val="0"/>
          <w:divBdr>
            <w:top w:val="none" w:sz="0" w:space="0" w:color="auto"/>
            <w:left w:val="none" w:sz="0" w:space="0" w:color="auto"/>
            <w:bottom w:val="none" w:sz="0" w:space="0" w:color="auto"/>
            <w:right w:val="none" w:sz="0" w:space="0" w:color="auto"/>
          </w:divBdr>
        </w:div>
        <w:div w:id="1876193235">
          <w:marLeft w:val="0"/>
          <w:marRight w:val="0"/>
          <w:marTop w:val="0"/>
          <w:marBottom w:val="0"/>
          <w:divBdr>
            <w:top w:val="none" w:sz="0" w:space="0" w:color="auto"/>
            <w:left w:val="none" w:sz="0" w:space="0" w:color="auto"/>
            <w:bottom w:val="none" w:sz="0" w:space="0" w:color="auto"/>
            <w:right w:val="none" w:sz="0" w:space="0" w:color="auto"/>
          </w:divBdr>
        </w:div>
        <w:div w:id="324625462">
          <w:marLeft w:val="0"/>
          <w:marRight w:val="0"/>
          <w:marTop w:val="0"/>
          <w:marBottom w:val="0"/>
          <w:divBdr>
            <w:top w:val="none" w:sz="0" w:space="0" w:color="auto"/>
            <w:left w:val="none" w:sz="0" w:space="0" w:color="auto"/>
            <w:bottom w:val="none" w:sz="0" w:space="0" w:color="auto"/>
            <w:right w:val="none" w:sz="0" w:space="0" w:color="auto"/>
          </w:divBdr>
        </w:div>
        <w:div w:id="216744521">
          <w:marLeft w:val="0"/>
          <w:marRight w:val="0"/>
          <w:marTop w:val="0"/>
          <w:marBottom w:val="0"/>
          <w:divBdr>
            <w:top w:val="none" w:sz="0" w:space="0" w:color="auto"/>
            <w:left w:val="none" w:sz="0" w:space="0" w:color="auto"/>
            <w:bottom w:val="none" w:sz="0" w:space="0" w:color="auto"/>
            <w:right w:val="none" w:sz="0" w:space="0" w:color="auto"/>
          </w:divBdr>
        </w:div>
        <w:div w:id="255407420">
          <w:marLeft w:val="0"/>
          <w:marRight w:val="0"/>
          <w:marTop w:val="0"/>
          <w:marBottom w:val="0"/>
          <w:divBdr>
            <w:top w:val="none" w:sz="0" w:space="0" w:color="auto"/>
            <w:left w:val="none" w:sz="0" w:space="0" w:color="auto"/>
            <w:bottom w:val="none" w:sz="0" w:space="0" w:color="auto"/>
            <w:right w:val="none" w:sz="0" w:space="0" w:color="auto"/>
          </w:divBdr>
        </w:div>
        <w:div w:id="1682513505">
          <w:marLeft w:val="0"/>
          <w:marRight w:val="0"/>
          <w:marTop w:val="0"/>
          <w:marBottom w:val="0"/>
          <w:divBdr>
            <w:top w:val="none" w:sz="0" w:space="0" w:color="auto"/>
            <w:left w:val="none" w:sz="0" w:space="0" w:color="auto"/>
            <w:bottom w:val="none" w:sz="0" w:space="0" w:color="auto"/>
            <w:right w:val="none" w:sz="0" w:space="0" w:color="auto"/>
          </w:divBdr>
        </w:div>
        <w:div w:id="2032106630">
          <w:marLeft w:val="0"/>
          <w:marRight w:val="0"/>
          <w:marTop w:val="0"/>
          <w:marBottom w:val="0"/>
          <w:divBdr>
            <w:top w:val="none" w:sz="0" w:space="0" w:color="auto"/>
            <w:left w:val="none" w:sz="0" w:space="0" w:color="auto"/>
            <w:bottom w:val="none" w:sz="0" w:space="0" w:color="auto"/>
            <w:right w:val="none" w:sz="0" w:space="0" w:color="auto"/>
          </w:divBdr>
        </w:div>
        <w:div w:id="1345326665">
          <w:marLeft w:val="0"/>
          <w:marRight w:val="0"/>
          <w:marTop w:val="0"/>
          <w:marBottom w:val="0"/>
          <w:divBdr>
            <w:top w:val="none" w:sz="0" w:space="0" w:color="auto"/>
            <w:left w:val="none" w:sz="0" w:space="0" w:color="auto"/>
            <w:bottom w:val="none" w:sz="0" w:space="0" w:color="auto"/>
            <w:right w:val="none" w:sz="0" w:space="0" w:color="auto"/>
          </w:divBdr>
        </w:div>
        <w:div w:id="135489120">
          <w:marLeft w:val="0"/>
          <w:marRight w:val="0"/>
          <w:marTop w:val="0"/>
          <w:marBottom w:val="0"/>
          <w:divBdr>
            <w:top w:val="none" w:sz="0" w:space="0" w:color="auto"/>
            <w:left w:val="none" w:sz="0" w:space="0" w:color="auto"/>
            <w:bottom w:val="none" w:sz="0" w:space="0" w:color="auto"/>
            <w:right w:val="none" w:sz="0" w:space="0" w:color="auto"/>
          </w:divBdr>
        </w:div>
        <w:div w:id="97407462">
          <w:marLeft w:val="0"/>
          <w:marRight w:val="0"/>
          <w:marTop w:val="0"/>
          <w:marBottom w:val="0"/>
          <w:divBdr>
            <w:top w:val="none" w:sz="0" w:space="0" w:color="auto"/>
            <w:left w:val="none" w:sz="0" w:space="0" w:color="auto"/>
            <w:bottom w:val="none" w:sz="0" w:space="0" w:color="auto"/>
            <w:right w:val="none" w:sz="0" w:space="0" w:color="auto"/>
          </w:divBdr>
        </w:div>
        <w:div w:id="2016615431">
          <w:marLeft w:val="0"/>
          <w:marRight w:val="0"/>
          <w:marTop w:val="0"/>
          <w:marBottom w:val="0"/>
          <w:divBdr>
            <w:top w:val="none" w:sz="0" w:space="0" w:color="auto"/>
            <w:left w:val="none" w:sz="0" w:space="0" w:color="auto"/>
            <w:bottom w:val="none" w:sz="0" w:space="0" w:color="auto"/>
            <w:right w:val="none" w:sz="0" w:space="0" w:color="auto"/>
          </w:divBdr>
        </w:div>
      </w:divsChild>
    </w:div>
    <w:div w:id="1323309882">
      <w:bodyDiv w:val="1"/>
      <w:marLeft w:val="0"/>
      <w:marRight w:val="0"/>
      <w:marTop w:val="0"/>
      <w:marBottom w:val="0"/>
      <w:divBdr>
        <w:top w:val="none" w:sz="0" w:space="0" w:color="auto"/>
        <w:left w:val="none" w:sz="0" w:space="0" w:color="auto"/>
        <w:bottom w:val="none" w:sz="0" w:space="0" w:color="auto"/>
        <w:right w:val="none" w:sz="0" w:space="0" w:color="auto"/>
      </w:divBdr>
      <w:divsChild>
        <w:div w:id="1737312886">
          <w:marLeft w:val="0"/>
          <w:marRight w:val="0"/>
          <w:marTop w:val="0"/>
          <w:marBottom w:val="0"/>
          <w:divBdr>
            <w:top w:val="none" w:sz="0" w:space="0" w:color="auto"/>
            <w:left w:val="none" w:sz="0" w:space="0" w:color="auto"/>
            <w:bottom w:val="none" w:sz="0" w:space="0" w:color="auto"/>
            <w:right w:val="none" w:sz="0" w:space="0" w:color="auto"/>
          </w:divBdr>
        </w:div>
        <w:div w:id="489756925">
          <w:marLeft w:val="0"/>
          <w:marRight w:val="0"/>
          <w:marTop w:val="0"/>
          <w:marBottom w:val="0"/>
          <w:divBdr>
            <w:top w:val="none" w:sz="0" w:space="0" w:color="auto"/>
            <w:left w:val="none" w:sz="0" w:space="0" w:color="auto"/>
            <w:bottom w:val="none" w:sz="0" w:space="0" w:color="auto"/>
            <w:right w:val="none" w:sz="0" w:space="0" w:color="auto"/>
          </w:divBdr>
        </w:div>
        <w:div w:id="1138109993">
          <w:marLeft w:val="0"/>
          <w:marRight w:val="0"/>
          <w:marTop w:val="0"/>
          <w:marBottom w:val="0"/>
          <w:divBdr>
            <w:top w:val="none" w:sz="0" w:space="0" w:color="auto"/>
            <w:left w:val="none" w:sz="0" w:space="0" w:color="auto"/>
            <w:bottom w:val="none" w:sz="0" w:space="0" w:color="auto"/>
            <w:right w:val="none" w:sz="0" w:space="0" w:color="auto"/>
          </w:divBdr>
        </w:div>
        <w:div w:id="1708481430">
          <w:marLeft w:val="0"/>
          <w:marRight w:val="0"/>
          <w:marTop w:val="0"/>
          <w:marBottom w:val="0"/>
          <w:divBdr>
            <w:top w:val="none" w:sz="0" w:space="0" w:color="auto"/>
            <w:left w:val="none" w:sz="0" w:space="0" w:color="auto"/>
            <w:bottom w:val="none" w:sz="0" w:space="0" w:color="auto"/>
            <w:right w:val="none" w:sz="0" w:space="0" w:color="auto"/>
          </w:divBdr>
        </w:div>
        <w:div w:id="672150698">
          <w:marLeft w:val="0"/>
          <w:marRight w:val="0"/>
          <w:marTop w:val="0"/>
          <w:marBottom w:val="0"/>
          <w:divBdr>
            <w:top w:val="none" w:sz="0" w:space="0" w:color="auto"/>
            <w:left w:val="none" w:sz="0" w:space="0" w:color="auto"/>
            <w:bottom w:val="none" w:sz="0" w:space="0" w:color="auto"/>
            <w:right w:val="none" w:sz="0" w:space="0" w:color="auto"/>
          </w:divBdr>
        </w:div>
        <w:div w:id="1798638955">
          <w:marLeft w:val="0"/>
          <w:marRight w:val="0"/>
          <w:marTop w:val="0"/>
          <w:marBottom w:val="0"/>
          <w:divBdr>
            <w:top w:val="none" w:sz="0" w:space="0" w:color="auto"/>
            <w:left w:val="none" w:sz="0" w:space="0" w:color="auto"/>
            <w:bottom w:val="none" w:sz="0" w:space="0" w:color="auto"/>
            <w:right w:val="none" w:sz="0" w:space="0" w:color="auto"/>
          </w:divBdr>
        </w:div>
        <w:div w:id="1474516540">
          <w:marLeft w:val="0"/>
          <w:marRight w:val="0"/>
          <w:marTop w:val="0"/>
          <w:marBottom w:val="0"/>
          <w:divBdr>
            <w:top w:val="none" w:sz="0" w:space="0" w:color="auto"/>
            <w:left w:val="none" w:sz="0" w:space="0" w:color="auto"/>
            <w:bottom w:val="none" w:sz="0" w:space="0" w:color="auto"/>
            <w:right w:val="none" w:sz="0" w:space="0" w:color="auto"/>
          </w:divBdr>
        </w:div>
        <w:div w:id="1247105641">
          <w:marLeft w:val="0"/>
          <w:marRight w:val="0"/>
          <w:marTop w:val="0"/>
          <w:marBottom w:val="0"/>
          <w:divBdr>
            <w:top w:val="none" w:sz="0" w:space="0" w:color="auto"/>
            <w:left w:val="none" w:sz="0" w:space="0" w:color="auto"/>
            <w:bottom w:val="none" w:sz="0" w:space="0" w:color="auto"/>
            <w:right w:val="none" w:sz="0" w:space="0" w:color="auto"/>
          </w:divBdr>
        </w:div>
        <w:div w:id="460658268">
          <w:marLeft w:val="0"/>
          <w:marRight w:val="0"/>
          <w:marTop w:val="0"/>
          <w:marBottom w:val="0"/>
          <w:divBdr>
            <w:top w:val="none" w:sz="0" w:space="0" w:color="auto"/>
            <w:left w:val="none" w:sz="0" w:space="0" w:color="auto"/>
            <w:bottom w:val="none" w:sz="0" w:space="0" w:color="auto"/>
            <w:right w:val="none" w:sz="0" w:space="0" w:color="auto"/>
          </w:divBdr>
        </w:div>
      </w:divsChild>
    </w:div>
    <w:div w:id="1575702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journal.unair.ac.id/JNERS/article/view/836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24853/jkk.15.2.119-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nyMe5fda5qJvZKcn5Jc31vkdA==">CgMxLjAyCGguZ2pkZ3hzOAByITExMTM5Z3o3bUc2OU1yaC1MTDM0ZHBHb0RKUnU1UFNlQw==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6</cp:revision>
  <dcterms:created xsi:type="dcterms:W3CDTF">2023-11-13T02:04:00Z</dcterms:created>
  <dcterms:modified xsi:type="dcterms:W3CDTF">2023-12-05T08:41:00Z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intangumil@gmail.com@www.mendeley.com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